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7344F" w14:textId="564D1F3D" w:rsidR="00A72D7E" w:rsidRPr="00A72D7E" w:rsidRDefault="00B86C0C" w:rsidP="3B3214E7">
      <w:pPr>
        <w:pStyle w:val="Heading1"/>
        <w:tabs>
          <w:tab w:val="left" w:pos="2790"/>
          <w:tab w:val="left" w:pos="2880"/>
        </w:tabs>
        <w:spacing w:before="100" w:beforeAutospacing="1" w:after="100" w:afterAutospacing="1"/>
        <w:rPr>
          <w:rFonts w:ascii="Calibri" w:eastAsia="Calibri" w:hAnsi="Calibri" w:cs="Calibri"/>
          <w:sz w:val="2"/>
          <w:szCs w:val="2"/>
        </w:rPr>
      </w:pPr>
      <w:r>
        <w:rPr>
          <w:rFonts w:eastAsia="Calibri"/>
          <w:noProof/>
          <w:lang w:bidi="cy-GB"/>
        </w:rPr>
        <w:drawing>
          <wp:anchor distT="0" distB="0" distL="114300" distR="114300" simplePos="0" relativeHeight="251658240" behindDoc="1" locked="0" layoutInCell="1" allowOverlap="1" wp14:anchorId="7846F271" wp14:editId="1E36C158">
            <wp:simplePos x="0" y="0"/>
            <wp:positionH relativeFrom="margin">
              <wp:align>left</wp:align>
            </wp:positionH>
            <wp:positionV relativeFrom="paragraph">
              <wp:posOffset>293</wp:posOffset>
            </wp:positionV>
            <wp:extent cx="808355" cy="775970"/>
            <wp:effectExtent l="0" t="0" r="0" b="5080"/>
            <wp:wrapTight wrapText="bothSides">
              <wp:wrapPolygon edited="0">
                <wp:start x="0" y="0"/>
                <wp:lineTo x="0" y="21211"/>
                <wp:lineTo x="20870" y="21211"/>
                <wp:lineTo x="20870" y="0"/>
                <wp:lineTo x="0" y="0"/>
              </wp:wrapPolygon>
            </wp:wrapTight>
            <wp:docPr id="1" name="Picture 1" descr="engwelcol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welcol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775970"/>
                    </a:xfrm>
                    <a:prstGeom prst="rect">
                      <a:avLst/>
                    </a:prstGeom>
                    <a:noFill/>
                  </pic:spPr>
                </pic:pic>
              </a:graphicData>
            </a:graphic>
          </wp:anchor>
        </w:drawing>
      </w:r>
      <w:r w:rsidR="009B0EFF" w:rsidRPr="3B3214E7">
        <w:rPr>
          <w:sz w:val="2"/>
          <w:szCs w:val="2"/>
          <w:lang w:bidi="cy-GB"/>
        </w:rPr>
        <w:t>c</w:t>
      </w:r>
    </w:p>
    <w:p w14:paraId="0995EA05" w14:textId="77777777" w:rsidR="0062652A" w:rsidRDefault="0062652A" w:rsidP="0062652A">
      <w:pPr>
        <w:pStyle w:val="Heading1"/>
        <w:spacing w:before="0" w:line="240" w:lineRule="auto"/>
        <w:jc w:val="both"/>
        <w:rPr>
          <w:u w:val="single"/>
          <w:lang w:bidi="cy-GB"/>
        </w:rPr>
      </w:pPr>
    </w:p>
    <w:p w14:paraId="3935C7E7" w14:textId="77777777" w:rsidR="0062652A" w:rsidRDefault="0062652A" w:rsidP="0062652A">
      <w:pPr>
        <w:pStyle w:val="Heading1"/>
        <w:spacing w:before="0" w:line="240" w:lineRule="auto"/>
        <w:jc w:val="both"/>
        <w:rPr>
          <w:u w:val="single"/>
          <w:lang w:bidi="cy-GB"/>
        </w:rPr>
      </w:pPr>
    </w:p>
    <w:p w14:paraId="1B598AA4" w14:textId="77777777" w:rsidR="0062652A" w:rsidRDefault="0062652A" w:rsidP="0062652A">
      <w:pPr>
        <w:pStyle w:val="Heading1"/>
        <w:spacing w:before="0" w:line="240" w:lineRule="auto"/>
        <w:jc w:val="both"/>
        <w:rPr>
          <w:u w:val="single"/>
          <w:lang w:bidi="cy-GB"/>
        </w:rPr>
      </w:pPr>
    </w:p>
    <w:p w14:paraId="09FCD3A4" w14:textId="77777777" w:rsidR="0062652A" w:rsidRDefault="0062652A" w:rsidP="0062652A">
      <w:pPr>
        <w:pStyle w:val="Heading1"/>
        <w:spacing w:before="0" w:line="240" w:lineRule="auto"/>
        <w:jc w:val="both"/>
        <w:rPr>
          <w:u w:val="single"/>
          <w:lang w:bidi="cy-GB"/>
        </w:rPr>
      </w:pPr>
    </w:p>
    <w:p w14:paraId="1A7D780F" w14:textId="77777777" w:rsidR="0062652A" w:rsidRPr="0062652A" w:rsidRDefault="0062652A" w:rsidP="0062652A">
      <w:pPr>
        <w:pStyle w:val="Heading1"/>
        <w:tabs>
          <w:tab w:val="left" w:pos="2790"/>
          <w:tab w:val="left" w:pos="2880"/>
        </w:tabs>
        <w:spacing w:before="240" w:after="100" w:afterAutospacing="1"/>
        <w:rPr>
          <w:rFonts w:ascii="Aptos" w:hAnsi="Aptos"/>
          <w:szCs w:val="24"/>
        </w:rPr>
      </w:pPr>
      <w:r w:rsidRPr="0062652A">
        <w:rPr>
          <w:rFonts w:ascii="Aptos" w:eastAsia="Calibri" w:hAnsi="Aptos"/>
          <w:szCs w:val="24"/>
          <w:lang w:bidi="cy-GB"/>
        </w:rPr>
        <w:t xml:space="preserve">POLISI MOESEG YMCHWIL DDYNOL </w:t>
      </w:r>
    </w:p>
    <w:p w14:paraId="70EF192F" w14:textId="434FF625" w:rsidR="0062652A" w:rsidRPr="005821C5" w:rsidRDefault="0062652A" w:rsidP="0062652A">
      <w:pPr>
        <w:pStyle w:val="Heading1"/>
        <w:spacing w:before="0" w:line="240" w:lineRule="auto"/>
        <w:jc w:val="both"/>
        <w:rPr>
          <w:rFonts w:ascii="Aptos" w:hAnsi="Aptos"/>
        </w:rPr>
      </w:pPr>
      <w:r w:rsidRPr="005821C5">
        <w:rPr>
          <w:rFonts w:ascii="Aptos" w:hAnsi="Aptos"/>
          <w:lang w:bidi="cy-GB"/>
        </w:rPr>
        <w:t xml:space="preserve">RHEOLI FERSIYNAU </w:t>
      </w:r>
    </w:p>
    <w:p w14:paraId="1FA61F9B" w14:textId="77777777" w:rsidR="0062652A" w:rsidRPr="0062652A" w:rsidRDefault="0062652A" w:rsidP="0062652A">
      <w:pPr>
        <w:rPr>
          <w:rFonts w:ascii="Aptos" w:hAnsi="Aptos"/>
          <w:sz w:val="10"/>
          <w:szCs w:val="10"/>
        </w:rPr>
      </w:pPr>
    </w:p>
    <w:tbl>
      <w:tblPr>
        <w:tblStyle w:val="TableGrid"/>
        <w:tblW w:w="0" w:type="auto"/>
        <w:tblInd w:w="607" w:type="dxa"/>
        <w:tblLook w:val="04A0" w:firstRow="1" w:lastRow="0" w:firstColumn="1" w:lastColumn="0" w:noHBand="0" w:noVBand="1"/>
      </w:tblPr>
      <w:tblGrid>
        <w:gridCol w:w="1089"/>
        <w:gridCol w:w="7230"/>
      </w:tblGrid>
      <w:tr w:rsidR="0062652A" w:rsidRPr="0062652A" w14:paraId="6B0656F1" w14:textId="77777777" w:rsidTr="004852D3">
        <w:tc>
          <w:tcPr>
            <w:tcW w:w="1089" w:type="dxa"/>
          </w:tcPr>
          <w:p w14:paraId="431736C7" w14:textId="77777777" w:rsidR="0062652A" w:rsidRPr="0062652A" w:rsidRDefault="0062652A" w:rsidP="004852D3">
            <w:pPr>
              <w:rPr>
                <w:rFonts w:ascii="Aptos" w:hAnsi="Aptos"/>
                <w:b/>
                <w:bCs/>
              </w:rPr>
            </w:pPr>
            <w:r w:rsidRPr="0062652A">
              <w:rPr>
                <w:rFonts w:ascii="Aptos" w:hAnsi="Aptos"/>
                <w:b/>
                <w:lang w:bidi="cy-GB"/>
              </w:rPr>
              <w:t>Fersiwn</w:t>
            </w:r>
          </w:p>
        </w:tc>
        <w:tc>
          <w:tcPr>
            <w:tcW w:w="7230" w:type="dxa"/>
          </w:tcPr>
          <w:p w14:paraId="6C9D5658" w14:textId="77777777" w:rsidR="0062652A" w:rsidRPr="0062652A" w:rsidRDefault="0062652A" w:rsidP="004852D3">
            <w:pPr>
              <w:rPr>
                <w:rFonts w:ascii="Aptos" w:hAnsi="Aptos"/>
                <w:b/>
                <w:bCs/>
              </w:rPr>
            </w:pPr>
            <w:r w:rsidRPr="0062652A">
              <w:rPr>
                <w:rFonts w:ascii="Aptos" w:hAnsi="Aptos"/>
                <w:b/>
                <w:lang w:bidi="cy-GB"/>
              </w:rPr>
              <w:t>Corff/Swyddog Cymeradwyo a dyddiad</w:t>
            </w:r>
          </w:p>
        </w:tc>
      </w:tr>
      <w:tr w:rsidR="0062652A" w:rsidRPr="0062652A" w14:paraId="4183ED70" w14:textId="77777777" w:rsidTr="004852D3">
        <w:tc>
          <w:tcPr>
            <w:tcW w:w="1089" w:type="dxa"/>
          </w:tcPr>
          <w:p w14:paraId="6D4247D2" w14:textId="77777777" w:rsidR="0062652A" w:rsidRPr="0062652A" w:rsidRDefault="0062652A" w:rsidP="004852D3">
            <w:pPr>
              <w:rPr>
                <w:rFonts w:ascii="Aptos" w:hAnsi="Aptos"/>
              </w:rPr>
            </w:pPr>
            <w:r w:rsidRPr="0062652A">
              <w:rPr>
                <w:rFonts w:ascii="Aptos" w:hAnsi="Aptos"/>
                <w:lang w:bidi="cy-GB"/>
              </w:rPr>
              <w:t>1.0</w:t>
            </w:r>
          </w:p>
        </w:tc>
        <w:tc>
          <w:tcPr>
            <w:tcW w:w="7230" w:type="dxa"/>
          </w:tcPr>
          <w:p w14:paraId="22CA2F43" w14:textId="77777777" w:rsidR="0062652A" w:rsidRPr="0062652A" w:rsidRDefault="0062652A" w:rsidP="004852D3">
            <w:pPr>
              <w:jc w:val="both"/>
              <w:rPr>
                <w:rFonts w:ascii="Aptos" w:hAnsi="Aptos"/>
              </w:rPr>
            </w:pPr>
            <w:r w:rsidRPr="0062652A">
              <w:rPr>
                <w:rFonts w:ascii="Aptos" w:hAnsi="Aptos"/>
                <w:lang w:bidi="cy-GB"/>
              </w:rPr>
              <w:t>Pwyllgor Gonestrwydd a Moeseg Ymchwil y Brifysgol (09 Hydref 2018).</w:t>
            </w:r>
          </w:p>
        </w:tc>
      </w:tr>
      <w:tr w:rsidR="0062652A" w:rsidRPr="0062652A" w14:paraId="249A1F28" w14:textId="77777777" w:rsidTr="004852D3">
        <w:tc>
          <w:tcPr>
            <w:tcW w:w="1089" w:type="dxa"/>
          </w:tcPr>
          <w:p w14:paraId="7D38C231" w14:textId="77777777" w:rsidR="0062652A" w:rsidRPr="0062652A" w:rsidRDefault="0062652A" w:rsidP="004852D3">
            <w:pPr>
              <w:rPr>
                <w:rFonts w:ascii="Aptos" w:hAnsi="Aptos"/>
              </w:rPr>
            </w:pPr>
            <w:r w:rsidRPr="0062652A">
              <w:rPr>
                <w:rFonts w:ascii="Aptos" w:hAnsi="Aptos"/>
                <w:lang w:bidi="cy-GB"/>
              </w:rPr>
              <w:t>2.0</w:t>
            </w:r>
          </w:p>
        </w:tc>
        <w:tc>
          <w:tcPr>
            <w:tcW w:w="7230" w:type="dxa"/>
          </w:tcPr>
          <w:p w14:paraId="057ED035" w14:textId="77777777" w:rsidR="0062652A" w:rsidRPr="0062652A" w:rsidRDefault="0062652A" w:rsidP="004852D3">
            <w:pPr>
              <w:rPr>
                <w:rFonts w:ascii="Aptos" w:hAnsi="Aptos"/>
              </w:rPr>
            </w:pPr>
            <w:r w:rsidRPr="0062652A">
              <w:rPr>
                <w:rFonts w:ascii="Aptos" w:hAnsi="Aptos"/>
                <w:lang w:bidi="cy-GB"/>
              </w:rPr>
              <w:t>Pwyllgor Gonestrwydd a Moeseg Ymchwil Agored (20 Mai 2021).</w:t>
            </w:r>
          </w:p>
          <w:p w14:paraId="6D064536" w14:textId="77777777" w:rsidR="0062652A" w:rsidRPr="0062652A" w:rsidRDefault="0062652A" w:rsidP="004852D3">
            <w:pPr>
              <w:rPr>
                <w:rFonts w:ascii="Aptos" w:hAnsi="Aptos"/>
              </w:rPr>
            </w:pPr>
            <w:r w:rsidRPr="0062652A">
              <w:rPr>
                <w:rFonts w:ascii="Aptos" w:hAnsi="Aptos"/>
                <w:lang w:bidi="cy-GB"/>
              </w:rPr>
              <w:t>Y Cyngor (07 Gorffennaf 2021).</w:t>
            </w:r>
          </w:p>
        </w:tc>
      </w:tr>
      <w:tr w:rsidR="0062652A" w:rsidRPr="0062652A" w14:paraId="6B6839F2" w14:textId="77777777" w:rsidTr="004852D3">
        <w:tc>
          <w:tcPr>
            <w:tcW w:w="1089" w:type="dxa"/>
          </w:tcPr>
          <w:p w14:paraId="47AA02CB" w14:textId="77777777" w:rsidR="0062652A" w:rsidRPr="0062652A" w:rsidRDefault="0062652A" w:rsidP="004852D3">
            <w:pPr>
              <w:rPr>
                <w:rFonts w:ascii="Aptos" w:hAnsi="Aptos"/>
              </w:rPr>
            </w:pPr>
            <w:r w:rsidRPr="0062652A">
              <w:rPr>
                <w:rFonts w:ascii="Aptos" w:hAnsi="Aptos"/>
                <w:lang w:bidi="cy-GB"/>
              </w:rPr>
              <w:t>3.0</w:t>
            </w:r>
          </w:p>
        </w:tc>
        <w:tc>
          <w:tcPr>
            <w:tcW w:w="7230" w:type="dxa"/>
          </w:tcPr>
          <w:p w14:paraId="603A079A" w14:textId="77777777" w:rsidR="0062652A" w:rsidRPr="0062652A" w:rsidRDefault="0062652A" w:rsidP="004852D3">
            <w:pPr>
              <w:rPr>
                <w:rFonts w:ascii="Aptos" w:hAnsi="Aptos"/>
              </w:rPr>
            </w:pPr>
            <w:r w:rsidRPr="0062652A">
              <w:rPr>
                <w:rFonts w:ascii="Aptos" w:hAnsi="Aptos"/>
                <w:lang w:bidi="cy-GB"/>
              </w:rPr>
              <w:t>Pwyllgor Gonestrwydd a Moeseg Ymchwil Agored (14 Mai 2024)</w:t>
            </w:r>
          </w:p>
          <w:p w14:paraId="2D428154" w14:textId="77777777" w:rsidR="0062652A" w:rsidRPr="0062652A" w:rsidRDefault="0062652A" w:rsidP="004852D3">
            <w:pPr>
              <w:rPr>
                <w:rFonts w:ascii="Aptos" w:hAnsi="Aptos"/>
              </w:rPr>
            </w:pPr>
            <w:r w:rsidRPr="0062652A">
              <w:rPr>
                <w:rFonts w:ascii="Aptos" w:hAnsi="Aptos"/>
                <w:lang w:bidi="cy-GB"/>
              </w:rPr>
              <w:t>Y Cyngor (10 Gorffennaf 2024)</w:t>
            </w:r>
          </w:p>
        </w:tc>
      </w:tr>
    </w:tbl>
    <w:p w14:paraId="7CCE9A87" w14:textId="54D47020" w:rsidR="00D94849" w:rsidRPr="0062652A" w:rsidRDefault="001C53FF" w:rsidP="00131014">
      <w:pPr>
        <w:pStyle w:val="Heading1"/>
        <w:numPr>
          <w:ilvl w:val="0"/>
          <w:numId w:val="2"/>
        </w:numPr>
        <w:spacing w:before="0" w:line="240" w:lineRule="auto"/>
        <w:jc w:val="both"/>
        <w:rPr>
          <w:rFonts w:ascii="Aptos" w:hAnsi="Aptos"/>
        </w:rPr>
      </w:pPr>
      <w:r w:rsidRPr="0062652A">
        <w:rPr>
          <w:rFonts w:ascii="Aptos" w:hAnsi="Aptos"/>
          <w:lang w:bidi="cy-GB"/>
        </w:rPr>
        <w:lastRenderedPageBreak/>
        <w:t xml:space="preserve">DIBEN </w:t>
      </w:r>
      <w:r w:rsidR="0062652A">
        <w:rPr>
          <w:rFonts w:ascii="Aptos" w:hAnsi="Aptos"/>
          <w:lang w:bidi="cy-GB"/>
        </w:rPr>
        <w:t xml:space="preserve"> A </w:t>
      </w:r>
      <w:r w:rsidR="0062652A" w:rsidRPr="0062652A">
        <w:rPr>
          <w:rFonts w:ascii="Aptos" w:hAnsi="Aptos"/>
          <w:lang w:bidi="cy-GB"/>
        </w:rPr>
        <w:t>CWMPAS</w:t>
      </w:r>
    </w:p>
    <w:p w14:paraId="1D0B3989" w14:textId="77777777" w:rsidR="00D94849" w:rsidRPr="0062652A" w:rsidRDefault="00D94849" w:rsidP="00927CD8">
      <w:pPr>
        <w:pStyle w:val="Heading1"/>
        <w:spacing w:before="0" w:line="240" w:lineRule="auto"/>
        <w:ind w:left="792"/>
        <w:jc w:val="both"/>
        <w:rPr>
          <w:rFonts w:ascii="Aptos" w:hAnsi="Aptos"/>
          <w:b w:val="0"/>
          <w:bCs w:val="0"/>
          <w:sz w:val="14"/>
          <w:szCs w:val="14"/>
        </w:rPr>
      </w:pPr>
    </w:p>
    <w:p w14:paraId="77097C79" w14:textId="28B9A527" w:rsidR="00760B67" w:rsidRPr="0062652A" w:rsidRDefault="00760B67" w:rsidP="00760B67">
      <w:pPr>
        <w:pStyle w:val="Heading1"/>
        <w:numPr>
          <w:ilvl w:val="1"/>
          <w:numId w:val="2"/>
        </w:numPr>
        <w:spacing w:before="0" w:line="240" w:lineRule="auto"/>
        <w:ind w:left="567" w:hanging="567"/>
        <w:jc w:val="both"/>
        <w:rPr>
          <w:rFonts w:ascii="Aptos" w:hAnsi="Aptos"/>
          <w:b w:val="0"/>
          <w:bCs w:val="0"/>
        </w:rPr>
      </w:pPr>
      <w:r w:rsidRPr="0062652A">
        <w:rPr>
          <w:rFonts w:ascii="Aptos" w:hAnsi="Aptos"/>
          <w:b w:val="0"/>
          <w:lang w:bidi="cy-GB"/>
        </w:rPr>
        <w:t xml:space="preserve">Mae Prifysgol Caerdydd wedi ymrwymo i warchod diogelwch, hawliau ac urddas pawb sy'n ymwneud â gwaith ymchwil, a meithrin amgylchedd lle mae ymchwil yn cael ei chynnal i'r safonau moesegol uchaf.  </w:t>
      </w:r>
    </w:p>
    <w:p w14:paraId="0ED7335F" w14:textId="77777777" w:rsidR="00760B67" w:rsidRPr="0062652A" w:rsidRDefault="00760B67" w:rsidP="00760B67">
      <w:pPr>
        <w:pStyle w:val="Heading1"/>
        <w:spacing w:before="0" w:line="240" w:lineRule="auto"/>
        <w:ind w:left="567"/>
        <w:jc w:val="both"/>
        <w:rPr>
          <w:rFonts w:ascii="Aptos" w:hAnsi="Aptos"/>
          <w:b w:val="0"/>
          <w:bCs w:val="0"/>
        </w:rPr>
      </w:pPr>
    </w:p>
    <w:p w14:paraId="1FDA551C" w14:textId="5FCEA011" w:rsidR="006A3899" w:rsidRPr="0062652A" w:rsidRDefault="00B40F27" w:rsidP="00B40F27">
      <w:pPr>
        <w:pStyle w:val="Heading1"/>
        <w:numPr>
          <w:ilvl w:val="1"/>
          <w:numId w:val="2"/>
        </w:numPr>
        <w:spacing w:before="0" w:line="240" w:lineRule="auto"/>
        <w:ind w:left="567" w:hanging="567"/>
        <w:jc w:val="both"/>
        <w:rPr>
          <w:rFonts w:ascii="Aptos" w:hAnsi="Aptos"/>
          <w:b w:val="0"/>
          <w:bCs w:val="0"/>
        </w:rPr>
      </w:pPr>
      <w:r w:rsidRPr="0062652A">
        <w:rPr>
          <w:rFonts w:ascii="Aptos" w:hAnsi="Aptos"/>
          <w:b w:val="0"/>
          <w:lang w:bidi="cy-GB"/>
        </w:rPr>
        <w:t>Mae'r Polisi hwn wedi'i gynllunio i gefnogi'r ymrwymiad hwn ac i sicrhau bod Ymchwil Dynol yn cael ei gynnal i'r safonau moesegol uchaf.  Mae'r Polisi hwn yn darparu eglurder ynghylch:</w:t>
      </w:r>
    </w:p>
    <w:p w14:paraId="0B03A5B0" w14:textId="77777777" w:rsidR="006A3899" w:rsidRPr="0062652A" w:rsidRDefault="006A3899" w:rsidP="006A3899">
      <w:pPr>
        <w:pStyle w:val="Heading1"/>
        <w:spacing w:before="0" w:line="240" w:lineRule="auto"/>
        <w:ind w:left="1134"/>
        <w:jc w:val="both"/>
        <w:rPr>
          <w:rFonts w:ascii="Aptos" w:hAnsi="Aptos"/>
          <w:b w:val="0"/>
          <w:bCs w:val="0"/>
        </w:rPr>
      </w:pPr>
    </w:p>
    <w:p w14:paraId="2414687B" w14:textId="77777777" w:rsidR="00C05699" w:rsidRPr="0062652A" w:rsidRDefault="006A3899" w:rsidP="00C05699">
      <w:pPr>
        <w:pStyle w:val="Heading1"/>
        <w:numPr>
          <w:ilvl w:val="2"/>
          <w:numId w:val="2"/>
        </w:numPr>
        <w:spacing w:before="0" w:line="240" w:lineRule="auto"/>
        <w:ind w:left="1304" w:hanging="737"/>
        <w:jc w:val="both"/>
        <w:rPr>
          <w:rFonts w:ascii="Aptos" w:hAnsi="Aptos"/>
          <w:b w:val="0"/>
          <w:bCs w:val="0"/>
        </w:rPr>
      </w:pPr>
      <w:r w:rsidRPr="0062652A">
        <w:rPr>
          <w:rFonts w:ascii="Aptos" w:hAnsi="Aptos"/>
          <w:b w:val="0"/>
          <w:lang w:bidi="cy-GB"/>
        </w:rPr>
        <w:t xml:space="preserve">rôl a chyfrifoldebau unigolion, timau a phwyllgorau wrth sicrhau modd moesegol o gynnal Ymchwil Dynol ym Mhrifysgol Caerdydd; </w:t>
      </w:r>
    </w:p>
    <w:p w14:paraId="00AAE31A" w14:textId="77777777" w:rsidR="00C05699" w:rsidRPr="0062652A" w:rsidRDefault="006A3899" w:rsidP="00C05699">
      <w:pPr>
        <w:pStyle w:val="Heading1"/>
        <w:numPr>
          <w:ilvl w:val="2"/>
          <w:numId w:val="2"/>
        </w:numPr>
        <w:spacing w:before="0" w:line="240" w:lineRule="auto"/>
        <w:ind w:left="1304" w:hanging="737"/>
        <w:jc w:val="both"/>
        <w:rPr>
          <w:rFonts w:ascii="Aptos" w:hAnsi="Aptos"/>
          <w:b w:val="0"/>
          <w:bCs w:val="0"/>
        </w:rPr>
      </w:pPr>
      <w:r w:rsidRPr="0062652A">
        <w:rPr>
          <w:rFonts w:ascii="Aptos" w:hAnsi="Aptos"/>
          <w:b w:val="0"/>
          <w:lang w:bidi="cy-GB"/>
        </w:rPr>
        <w:t>yr egwyddorion allweddol y mae'n rhaid iddynt fod yn sail i'r holl Ymchwil Dynol; a</w:t>
      </w:r>
    </w:p>
    <w:p w14:paraId="26EA954D" w14:textId="1DEF4EB3" w:rsidR="006A3899" w:rsidRPr="0062652A" w:rsidRDefault="006A3899" w:rsidP="00C05699">
      <w:pPr>
        <w:pStyle w:val="Heading1"/>
        <w:numPr>
          <w:ilvl w:val="2"/>
          <w:numId w:val="2"/>
        </w:numPr>
        <w:spacing w:before="0" w:line="240" w:lineRule="auto"/>
        <w:ind w:left="1304" w:hanging="737"/>
        <w:jc w:val="both"/>
        <w:rPr>
          <w:rFonts w:ascii="Aptos" w:hAnsi="Aptos"/>
          <w:b w:val="0"/>
          <w:bCs w:val="0"/>
        </w:rPr>
      </w:pPr>
      <w:r w:rsidRPr="0062652A">
        <w:rPr>
          <w:rFonts w:ascii="Aptos" w:hAnsi="Aptos"/>
          <w:b w:val="0"/>
          <w:lang w:bidi="cy-GB"/>
        </w:rPr>
        <w:t>gofynion y Brifysgol ar gyfer adolygiad moesegol o brosiectau Ymchwil Dynol.</w:t>
      </w:r>
    </w:p>
    <w:p w14:paraId="62B944E3" w14:textId="77777777" w:rsidR="00D66311" w:rsidRPr="0062652A" w:rsidRDefault="00D66311" w:rsidP="000F718A">
      <w:pPr>
        <w:pStyle w:val="Heading1"/>
        <w:spacing w:before="0" w:line="240" w:lineRule="auto"/>
        <w:ind w:left="567"/>
        <w:jc w:val="both"/>
        <w:rPr>
          <w:rFonts w:ascii="Aptos" w:hAnsi="Aptos"/>
          <w:szCs w:val="24"/>
        </w:rPr>
      </w:pPr>
    </w:p>
    <w:p w14:paraId="6377D713" w14:textId="77777777" w:rsidR="009F3CCA" w:rsidRPr="0062652A" w:rsidRDefault="00B40F27" w:rsidP="009F3CCA">
      <w:pPr>
        <w:pStyle w:val="Heading1"/>
        <w:numPr>
          <w:ilvl w:val="1"/>
          <w:numId w:val="2"/>
        </w:numPr>
        <w:spacing w:before="0" w:line="240" w:lineRule="auto"/>
        <w:ind w:left="567" w:hanging="567"/>
        <w:jc w:val="both"/>
        <w:rPr>
          <w:rFonts w:ascii="Aptos" w:hAnsi="Aptos"/>
          <w:b w:val="0"/>
          <w:bCs w:val="0"/>
        </w:rPr>
      </w:pPr>
      <w:r w:rsidRPr="0062652A">
        <w:rPr>
          <w:rFonts w:ascii="Aptos" w:hAnsi="Aptos"/>
          <w:b w:val="0"/>
          <w:lang w:bidi="cy-GB"/>
        </w:rPr>
        <w:t xml:space="preserve">Mae'r Polisi hwn hefyd yn cefnogi'r Brifysgol wrth gadw at Goncordat y DU i Gefnogi Uniondeb Ymchwil, ynghyd â thelerau ac amodau llawer o gyllidwyr ymchwil, sy'n ei gwneud yn ofynnol i’r rhai sy’n cyflogi ymchwilwyr gael polisïau clir ar adolygu moesegol.  </w:t>
      </w:r>
    </w:p>
    <w:p w14:paraId="7C0A2000" w14:textId="77777777" w:rsidR="009F3CCA" w:rsidRPr="0062652A" w:rsidRDefault="009F3CCA" w:rsidP="009F3CCA">
      <w:pPr>
        <w:pStyle w:val="Heading1"/>
        <w:spacing w:before="0" w:line="240" w:lineRule="auto"/>
        <w:ind w:left="567"/>
        <w:jc w:val="both"/>
        <w:rPr>
          <w:rFonts w:ascii="Aptos" w:hAnsi="Aptos"/>
          <w:b w:val="0"/>
          <w:bCs w:val="0"/>
        </w:rPr>
      </w:pPr>
    </w:p>
    <w:p w14:paraId="78949825" w14:textId="4C417564" w:rsidR="0029183D" w:rsidRPr="0062652A" w:rsidRDefault="3B3214E7" w:rsidP="009F3CCA">
      <w:pPr>
        <w:pStyle w:val="Heading1"/>
        <w:numPr>
          <w:ilvl w:val="1"/>
          <w:numId w:val="2"/>
        </w:numPr>
        <w:spacing w:before="0" w:line="240" w:lineRule="auto"/>
        <w:ind w:left="567" w:hanging="567"/>
        <w:jc w:val="both"/>
        <w:rPr>
          <w:rFonts w:ascii="Aptos" w:hAnsi="Aptos"/>
          <w:b w:val="0"/>
          <w:bCs w:val="0"/>
        </w:rPr>
      </w:pPr>
      <w:r w:rsidRPr="0062652A">
        <w:rPr>
          <w:rFonts w:ascii="Aptos" w:hAnsi="Aptos"/>
          <w:b w:val="0"/>
          <w:lang w:bidi="cy-GB"/>
        </w:rPr>
        <w:t>Rhag ofn bod amheuaeth, mae’r Brifysgol wedi ymroi i hwyluso ymchwilio trylwyr a gwrthrychol ac mae’n cynorthwyo ei staff a'i myfyrwyr i gynnal eu hymchwil mewn lle sy’n hybu rhyddid academaidd.  Ni fwriedir i'r Polisi hwn gyfyngu ar ryddid academaidd ac nid yw'n gofyn am osgoi ymchwil sydd, o bosibl, â risg uchel. Yn lle hynny, nod y Polisi hwn yw sicrhau bod ystyriaeth briodol yn cael ei rhoi i'r materion moesegol a'r risgiau sy'n deillio o Ymchwil Dynol a sicrhau bod y rhain yn cael eu rheoli'n briodol.</w:t>
      </w:r>
    </w:p>
    <w:p w14:paraId="779DC1EB" w14:textId="77777777" w:rsidR="0029183D" w:rsidRPr="0062652A" w:rsidRDefault="0029183D" w:rsidP="000F718A">
      <w:pPr>
        <w:pStyle w:val="Heading1"/>
        <w:spacing w:before="0" w:line="240" w:lineRule="auto"/>
        <w:ind w:left="567"/>
        <w:jc w:val="both"/>
        <w:rPr>
          <w:rFonts w:ascii="Aptos" w:hAnsi="Aptos"/>
          <w:b w:val="0"/>
          <w:szCs w:val="24"/>
        </w:rPr>
      </w:pPr>
    </w:p>
    <w:p w14:paraId="2B36097B" w14:textId="484EBE12" w:rsidR="001A52A2" w:rsidRPr="0062652A" w:rsidRDefault="00131014" w:rsidP="00131014">
      <w:pPr>
        <w:pStyle w:val="Heading1"/>
        <w:spacing w:before="0" w:line="240" w:lineRule="auto"/>
        <w:ind w:left="567" w:hanging="567"/>
        <w:jc w:val="both"/>
        <w:rPr>
          <w:rFonts w:ascii="Aptos" w:hAnsi="Aptos"/>
          <w:b w:val="0"/>
          <w:bCs w:val="0"/>
        </w:rPr>
      </w:pPr>
      <w:r>
        <w:rPr>
          <w:rFonts w:ascii="Aptos" w:hAnsi="Aptos"/>
          <w:b w:val="0"/>
          <w:lang w:bidi="cy-GB"/>
        </w:rPr>
        <w:t>1.5</w:t>
      </w:r>
      <w:r>
        <w:rPr>
          <w:rFonts w:ascii="Aptos" w:hAnsi="Aptos"/>
          <w:b w:val="0"/>
          <w:lang w:bidi="cy-GB"/>
        </w:rPr>
        <w:tab/>
      </w:r>
      <w:r w:rsidR="3B3214E7" w:rsidRPr="0062652A">
        <w:rPr>
          <w:rFonts w:ascii="Aptos" w:hAnsi="Aptos"/>
          <w:b w:val="0"/>
          <w:lang w:bidi="cy-GB"/>
        </w:rPr>
        <w:t xml:space="preserve">Mae'r Polisi hwn yn berthnasol i unrhyw un sy'n cynllunio neu'n cynnal Ymchwil Dynol dan nawdd y Brifysgol.  Mae hyn yn cynnwys, ond nid yw'n gyfyngedig i, aelodau staff a myfyrwyr sy'n cynllunio neu'n cynnal Ymchwil Dynol yn y Brifysgol, gan gynnwys y rhai sy'n cynnal Ymchwil Dynol y tu allan i'r Brifysgol (ond fel rhan o'u rôl yn y Brifysgol).  </w:t>
      </w:r>
    </w:p>
    <w:p w14:paraId="5F644202" w14:textId="77777777" w:rsidR="001A52A2" w:rsidRPr="0062652A" w:rsidRDefault="001A52A2" w:rsidP="001A52A2">
      <w:pPr>
        <w:pStyle w:val="Heading1"/>
        <w:keepNext w:val="0"/>
        <w:keepLines w:val="0"/>
        <w:spacing w:before="0" w:line="240" w:lineRule="auto"/>
        <w:ind w:left="567"/>
        <w:jc w:val="both"/>
        <w:rPr>
          <w:rFonts w:ascii="Aptos" w:hAnsi="Aptos"/>
        </w:rPr>
      </w:pPr>
    </w:p>
    <w:p w14:paraId="51150E4C" w14:textId="57327FBC" w:rsidR="001A52A2" w:rsidRPr="0062652A" w:rsidRDefault="001A52A2" w:rsidP="00131014">
      <w:pPr>
        <w:pStyle w:val="Heading1"/>
        <w:keepNext w:val="0"/>
        <w:keepLines w:val="0"/>
        <w:numPr>
          <w:ilvl w:val="1"/>
          <w:numId w:val="35"/>
        </w:numPr>
        <w:spacing w:before="0" w:line="240" w:lineRule="auto"/>
        <w:ind w:left="567" w:hanging="567"/>
        <w:jc w:val="both"/>
        <w:rPr>
          <w:rFonts w:ascii="Aptos" w:hAnsi="Aptos"/>
        </w:rPr>
      </w:pPr>
      <w:r w:rsidRPr="0062652A">
        <w:rPr>
          <w:rFonts w:ascii="Aptos" w:hAnsi="Aptos"/>
          <w:b w:val="0"/>
          <w:lang w:bidi="cy-GB"/>
        </w:rPr>
        <w:t xml:space="preserve">Mae'r Polisi hwn hefyd yn berthnasol i unrhyw bersonau nad ydynt yn cael eu cyflogi gan y Brifysgol ond sydd â chaniatâd i gynnal Ymchwil Dynol o fewn, neu ar ran, y Brifysgol. </w:t>
      </w:r>
    </w:p>
    <w:p w14:paraId="165CBDEC" w14:textId="77777777" w:rsidR="001A52A2" w:rsidRPr="0062652A" w:rsidRDefault="001A52A2" w:rsidP="001A52A2">
      <w:pPr>
        <w:pStyle w:val="Heading1"/>
        <w:keepNext w:val="0"/>
        <w:keepLines w:val="0"/>
        <w:spacing w:before="0" w:line="240" w:lineRule="auto"/>
        <w:ind w:left="567"/>
        <w:jc w:val="both"/>
        <w:rPr>
          <w:rFonts w:ascii="Aptos" w:hAnsi="Aptos"/>
        </w:rPr>
      </w:pPr>
    </w:p>
    <w:p w14:paraId="0F389B75" w14:textId="42E53BD1" w:rsidR="00694BA8" w:rsidRPr="0062652A" w:rsidRDefault="001A52A2" w:rsidP="00131014">
      <w:pPr>
        <w:pStyle w:val="Heading1"/>
        <w:keepNext w:val="0"/>
        <w:keepLines w:val="0"/>
        <w:numPr>
          <w:ilvl w:val="1"/>
          <w:numId w:val="35"/>
        </w:numPr>
        <w:spacing w:before="0" w:line="240" w:lineRule="auto"/>
        <w:ind w:left="567" w:hanging="567"/>
        <w:jc w:val="both"/>
        <w:rPr>
          <w:rFonts w:ascii="Aptos" w:hAnsi="Aptos"/>
        </w:rPr>
      </w:pPr>
      <w:r w:rsidRPr="0062652A">
        <w:rPr>
          <w:rFonts w:ascii="Aptos" w:hAnsi="Aptos"/>
          <w:b w:val="0"/>
          <w:lang w:bidi="cy-GB"/>
        </w:rPr>
        <w:t>Cyfeirir at bob person sy'n dod o fewn cwmpas y Polisi hwn (fel y nodir uchod) fel 'Ymchwilydd' neu 'Ymchwilwyr'.</w:t>
      </w:r>
    </w:p>
    <w:p w14:paraId="4462AAB6" w14:textId="77777777" w:rsidR="00694BA8" w:rsidRPr="0062652A" w:rsidRDefault="00694BA8" w:rsidP="00694BA8">
      <w:pPr>
        <w:pStyle w:val="Heading1"/>
        <w:spacing w:before="0" w:line="240" w:lineRule="auto"/>
        <w:ind w:left="562"/>
        <w:jc w:val="both"/>
        <w:rPr>
          <w:rFonts w:ascii="Aptos" w:hAnsi="Aptos"/>
          <w:b w:val="0"/>
          <w:bCs w:val="0"/>
          <w:szCs w:val="24"/>
        </w:rPr>
      </w:pPr>
    </w:p>
    <w:p w14:paraId="3AF4AFFC" w14:textId="738F834C" w:rsidR="00EA515B" w:rsidRPr="0062652A" w:rsidRDefault="00EA515B" w:rsidP="00131014">
      <w:pPr>
        <w:pStyle w:val="Heading1"/>
        <w:numPr>
          <w:ilvl w:val="0"/>
          <w:numId w:val="35"/>
        </w:numPr>
        <w:spacing w:before="0" w:line="240" w:lineRule="auto"/>
        <w:ind w:left="567" w:hanging="567"/>
        <w:jc w:val="both"/>
        <w:rPr>
          <w:rFonts w:ascii="Aptos" w:hAnsi="Aptos"/>
          <w:u w:val="single"/>
        </w:rPr>
      </w:pPr>
      <w:r w:rsidRPr="0062652A">
        <w:rPr>
          <w:rFonts w:ascii="Aptos" w:hAnsi="Aptos"/>
          <w:u w:val="single"/>
          <w:lang w:bidi="cy-GB"/>
        </w:rPr>
        <w:t>DIFFINIADAU</w:t>
      </w:r>
    </w:p>
    <w:p w14:paraId="237E48CD" w14:textId="77777777" w:rsidR="006A3899" w:rsidRPr="0062652A" w:rsidRDefault="006A3899" w:rsidP="006A3899">
      <w:pPr>
        <w:pStyle w:val="Heading1"/>
        <w:spacing w:before="0" w:line="240" w:lineRule="auto"/>
        <w:ind w:left="567"/>
        <w:jc w:val="both"/>
        <w:rPr>
          <w:rFonts w:ascii="Aptos" w:hAnsi="Aptos"/>
          <w:b w:val="0"/>
          <w:bCs w:val="0"/>
          <w:u w:val="single"/>
        </w:rPr>
      </w:pPr>
    </w:p>
    <w:p w14:paraId="0A6B4D69" w14:textId="364210B5" w:rsidR="00EA515B" w:rsidRPr="0062652A" w:rsidRDefault="00EA515B" w:rsidP="00131014">
      <w:pPr>
        <w:pStyle w:val="Heading1"/>
        <w:numPr>
          <w:ilvl w:val="1"/>
          <w:numId w:val="36"/>
        </w:numPr>
        <w:spacing w:before="0" w:line="240" w:lineRule="auto"/>
        <w:ind w:left="567" w:hanging="567"/>
        <w:jc w:val="both"/>
        <w:rPr>
          <w:rFonts w:ascii="Aptos" w:hAnsi="Aptos"/>
          <w:b w:val="0"/>
          <w:bCs w:val="0"/>
          <w:u w:val="single"/>
        </w:rPr>
      </w:pPr>
      <w:r w:rsidRPr="0062652A">
        <w:rPr>
          <w:rFonts w:ascii="Aptos" w:hAnsi="Aptos"/>
          <w:b w:val="0"/>
          <w:u w:val="single"/>
          <w:lang w:bidi="cy-GB"/>
        </w:rPr>
        <w:t>Ymchwil Dynol</w:t>
      </w:r>
    </w:p>
    <w:p w14:paraId="06144848" w14:textId="77777777" w:rsidR="00EA515B" w:rsidRPr="0062652A" w:rsidRDefault="00EA515B" w:rsidP="00EA515B">
      <w:pPr>
        <w:spacing w:after="0" w:line="240" w:lineRule="auto"/>
        <w:ind w:left="567"/>
        <w:rPr>
          <w:rFonts w:ascii="Aptos" w:hAnsi="Aptos"/>
        </w:rPr>
      </w:pPr>
    </w:p>
    <w:p w14:paraId="39D6A052" w14:textId="30663473" w:rsidR="00EA515B" w:rsidRPr="0062652A" w:rsidRDefault="00EA515B" w:rsidP="00EA515B">
      <w:pPr>
        <w:spacing w:after="0" w:line="240" w:lineRule="auto"/>
        <w:ind w:left="567"/>
        <w:rPr>
          <w:rFonts w:ascii="Aptos" w:hAnsi="Aptos"/>
        </w:rPr>
      </w:pPr>
      <w:r w:rsidRPr="0062652A">
        <w:rPr>
          <w:rFonts w:ascii="Aptos" w:hAnsi="Aptos"/>
          <w:lang w:bidi="cy-GB"/>
        </w:rPr>
        <w:lastRenderedPageBreak/>
        <w:t xml:space="preserve">At ddibenion y Polisi hwn, ystyr “Ymchwil Dynol” yw Ymchwil sy'n cynnwys Cyfranogwyr Dynol, Deunydd Dynol neu Ddata Dynol (fel y'i diffinnir isod). </w:t>
      </w:r>
    </w:p>
    <w:p w14:paraId="2E246050" w14:textId="77777777" w:rsidR="00EA515B" w:rsidRPr="0062652A" w:rsidRDefault="00EA515B" w:rsidP="00EA515B">
      <w:pPr>
        <w:spacing w:after="0" w:line="240" w:lineRule="auto"/>
        <w:ind w:left="567"/>
        <w:rPr>
          <w:rFonts w:ascii="Aptos" w:hAnsi="Aptos"/>
        </w:rPr>
      </w:pPr>
    </w:p>
    <w:p w14:paraId="059632F7" w14:textId="77777777" w:rsidR="006A3899" w:rsidRPr="0062652A" w:rsidRDefault="3B3214E7" w:rsidP="00131014">
      <w:pPr>
        <w:pStyle w:val="Heading1"/>
        <w:numPr>
          <w:ilvl w:val="1"/>
          <w:numId w:val="36"/>
        </w:numPr>
        <w:spacing w:before="0" w:line="240" w:lineRule="auto"/>
        <w:ind w:left="567" w:hanging="567"/>
        <w:jc w:val="both"/>
        <w:rPr>
          <w:rFonts w:ascii="Aptos" w:hAnsi="Aptos"/>
          <w:b w:val="0"/>
          <w:bCs w:val="0"/>
          <w:u w:val="single"/>
        </w:rPr>
      </w:pPr>
      <w:r w:rsidRPr="0062652A">
        <w:rPr>
          <w:rFonts w:ascii="Aptos" w:hAnsi="Aptos"/>
          <w:b w:val="0"/>
          <w:u w:val="single"/>
          <w:lang w:bidi="cy-GB"/>
        </w:rPr>
        <w:t>Ymchwil</w:t>
      </w:r>
    </w:p>
    <w:p w14:paraId="3B4AE7A2" w14:textId="77777777" w:rsidR="00FD4136" w:rsidRPr="0062652A" w:rsidRDefault="00FD4136" w:rsidP="00FD4136">
      <w:pPr>
        <w:spacing w:after="0"/>
        <w:ind w:left="562"/>
        <w:rPr>
          <w:rFonts w:ascii="Aptos" w:hAnsi="Aptos"/>
        </w:rPr>
      </w:pPr>
    </w:p>
    <w:p w14:paraId="0735A553" w14:textId="77777777" w:rsidR="00C05699" w:rsidRPr="0062652A" w:rsidRDefault="00FD4136" w:rsidP="00131014">
      <w:pPr>
        <w:pStyle w:val="Heading1"/>
        <w:numPr>
          <w:ilvl w:val="2"/>
          <w:numId w:val="36"/>
        </w:numPr>
        <w:spacing w:before="0" w:line="240" w:lineRule="auto"/>
        <w:ind w:left="1304" w:hanging="737"/>
        <w:jc w:val="both"/>
        <w:rPr>
          <w:rFonts w:ascii="Aptos" w:hAnsi="Aptos"/>
          <w:b w:val="0"/>
          <w:bCs w:val="0"/>
        </w:rPr>
      </w:pPr>
      <w:r w:rsidRPr="0062652A">
        <w:rPr>
          <w:rFonts w:ascii="Aptos" w:hAnsi="Aptos"/>
          <w:b w:val="0"/>
          <w:lang w:bidi="cy-GB"/>
        </w:rPr>
        <w:t>Prif amcan ymchwil yw dyfnhau ac ehangu gwybodaeth a dealltwriaeth drwy ddulliau arbenigol, cyfrifol a phroffesiynol, gan gynnwys lledaenu canlyniadau drwy ystod o allbynnau wedi'u teilwra sy'n addas ar gyfer y gynulleidfa darged.</w:t>
      </w:r>
    </w:p>
    <w:p w14:paraId="0F95DD13" w14:textId="77777777" w:rsidR="00C05699" w:rsidRPr="0062652A" w:rsidRDefault="00C05699" w:rsidP="00C05699">
      <w:pPr>
        <w:pStyle w:val="Heading1"/>
        <w:spacing w:before="0" w:line="240" w:lineRule="auto"/>
        <w:ind w:left="1304"/>
        <w:jc w:val="both"/>
        <w:rPr>
          <w:rFonts w:ascii="Aptos" w:hAnsi="Aptos"/>
          <w:b w:val="0"/>
          <w:bCs w:val="0"/>
        </w:rPr>
      </w:pPr>
    </w:p>
    <w:p w14:paraId="23748E26" w14:textId="77777777" w:rsidR="00C05699" w:rsidRPr="0062652A" w:rsidRDefault="001F4940" w:rsidP="00131014">
      <w:pPr>
        <w:pStyle w:val="Heading1"/>
        <w:numPr>
          <w:ilvl w:val="2"/>
          <w:numId w:val="36"/>
        </w:numPr>
        <w:spacing w:before="0" w:line="240" w:lineRule="auto"/>
        <w:ind w:left="1304" w:hanging="737"/>
        <w:jc w:val="both"/>
        <w:rPr>
          <w:rFonts w:ascii="Aptos" w:hAnsi="Aptos"/>
          <w:b w:val="0"/>
          <w:bCs w:val="0"/>
        </w:rPr>
      </w:pPr>
      <w:r w:rsidRPr="0062652A">
        <w:rPr>
          <w:rFonts w:ascii="Aptos" w:hAnsi="Aptos"/>
          <w:b w:val="0"/>
          <w:lang w:bidi="cy-GB"/>
        </w:rPr>
        <w:t xml:space="preserve">At ddibenion y Polisi hwn, </w:t>
      </w:r>
      <w:r w:rsidR="00FD4136" w:rsidRPr="0062652A">
        <w:rPr>
          <w:rFonts w:ascii="Aptos" w:hAnsi="Aptos"/>
          <w:b w:val="0"/>
          <w:u w:val="single"/>
          <w:lang w:bidi="cy-GB"/>
        </w:rPr>
        <w:t>rhaid</w:t>
      </w:r>
      <w:r w:rsidRPr="0062652A">
        <w:rPr>
          <w:rFonts w:ascii="Aptos" w:hAnsi="Aptos"/>
          <w:b w:val="0"/>
          <w:lang w:bidi="cy-GB"/>
        </w:rPr>
        <w:t xml:space="preserve"> ystyried unrhyw brosiect sy'n ceisio deillio gwybodaeth newydd y gellir ei chyffredinoli neu drosglwyddo gwybodaeth bresennol i gymwysiadau newydd (gan gynnwys astudiaethau sy'n anelu at gynhyrchu damcaniaethau, yn ogystal ag astudiaethau sy'n anelu at eu profi) fel 'Ymchwil'.  </w:t>
      </w:r>
    </w:p>
    <w:p w14:paraId="0376A6CE" w14:textId="77777777" w:rsidR="00C05699" w:rsidRPr="0062652A" w:rsidRDefault="00C05699" w:rsidP="00C05699">
      <w:pPr>
        <w:pStyle w:val="Heading1"/>
        <w:spacing w:before="0" w:line="240" w:lineRule="auto"/>
        <w:ind w:left="1304"/>
        <w:jc w:val="both"/>
        <w:rPr>
          <w:rFonts w:ascii="Aptos" w:hAnsi="Aptos"/>
          <w:b w:val="0"/>
          <w:bCs w:val="0"/>
        </w:rPr>
      </w:pPr>
    </w:p>
    <w:p w14:paraId="2527D25F" w14:textId="77777777" w:rsidR="00C05699" w:rsidRPr="0062652A" w:rsidRDefault="001F4940" w:rsidP="00131014">
      <w:pPr>
        <w:pStyle w:val="Heading1"/>
        <w:numPr>
          <w:ilvl w:val="2"/>
          <w:numId w:val="36"/>
        </w:numPr>
        <w:spacing w:before="0" w:line="240" w:lineRule="auto"/>
        <w:ind w:left="1304" w:hanging="737"/>
        <w:jc w:val="both"/>
        <w:rPr>
          <w:rFonts w:ascii="Aptos" w:hAnsi="Aptos"/>
          <w:b w:val="0"/>
          <w:bCs w:val="0"/>
        </w:rPr>
      </w:pPr>
      <w:r w:rsidRPr="0062652A">
        <w:rPr>
          <w:rFonts w:ascii="Aptos" w:hAnsi="Aptos"/>
          <w:b w:val="0"/>
          <w:lang w:bidi="cy-GB"/>
        </w:rPr>
        <w:t>Mae’r Brifysgol yn cydnabod y gall fod yn anodd pennu a yw gweithgaredd penodol yn “Ymchwil” ar adegau, yn enwedig yng ngoleuni’r llu o ddiffiniadau a ddefnyddir ar draws y sector a’r ffordd y caiff gweithgaredd penodol ei ariannu neu ei labelu’n lleol. Yn ddibynnol ar ddatblygiad diffiniadau a chanllawiau ar lefel Prifysgol yn y maes hwn, dylai Ymchwilwyr ofyn am gyngor gan eu Hysgol (cynghorir Cyfarwyddwyr Ymchwil) os nad ydynt yn sicr a yw gweithgaredd penodol yn ‘Ymchwil’.</w:t>
      </w:r>
    </w:p>
    <w:p w14:paraId="357E1CAB" w14:textId="77777777" w:rsidR="00C05699" w:rsidRPr="0062652A" w:rsidRDefault="00C05699" w:rsidP="00C05699">
      <w:pPr>
        <w:pStyle w:val="Heading1"/>
        <w:spacing w:before="0" w:line="240" w:lineRule="auto"/>
        <w:ind w:left="1304"/>
        <w:jc w:val="both"/>
        <w:rPr>
          <w:rFonts w:ascii="Aptos" w:hAnsi="Aptos"/>
          <w:b w:val="0"/>
          <w:bCs w:val="0"/>
        </w:rPr>
      </w:pPr>
    </w:p>
    <w:p w14:paraId="078ABF71" w14:textId="77777777" w:rsidR="00C05699" w:rsidRPr="0062652A" w:rsidRDefault="00FD4136" w:rsidP="00131014">
      <w:pPr>
        <w:pStyle w:val="Heading1"/>
        <w:numPr>
          <w:ilvl w:val="2"/>
          <w:numId w:val="36"/>
        </w:numPr>
        <w:spacing w:before="0" w:line="240" w:lineRule="auto"/>
        <w:ind w:left="1304" w:hanging="737"/>
        <w:jc w:val="both"/>
        <w:rPr>
          <w:rFonts w:ascii="Aptos" w:hAnsi="Aptos"/>
          <w:b w:val="0"/>
          <w:bCs w:val="0"/>
        </w:rPr>
      </w:pPr>
      <w:r w:rsidRPr="0062652A">
        <w:rPr>
          <w:rFonts w:ascii="Aptos" w:hAnsi="Aptos"/>
          <w:b w:val="0"/>
          <w:lang w:bidi="cy-GB"/>
        </w:rPr>
        <w:t xml:space="preserve">Fel arfer, ni fydd gweithgareddau 'Gwerthuso Gwasanaethau' a/neu 'Archwiliad' yn golygu 'Ymchwil' at ddibenion y Polisi hwn.  Fodd bynnag, gall Pwyllgorau Moeseg Ymchwil arfer eu disgresiwn i'w wneud yn ofynnol i weithgareddau o'r fath fod yn destun adolygiad moesegol, lle mae hynny'n briodol. </w:t>
      </w:r>
    </w:p>
    <w:p w14:paraId="37D832B9" w14:textId="77777777" w:rsidR="00C05699" w:rsidRPr="0062652A" w:rsidRDefault="00C05699" w:rsidP="00C05699">
      <w:pPr>
        <w:pStyle w:val="Heading1"/>
        <w:spacing w:before="0" w:line="240" w:lineRule="auto"/>
        <w:ind w:left="1304"/>
        <w:jc w:val="both"/>
        <w:rPr>
          <w:rFonts w:ascii="Aptos" w:hAnsi="Aptos"/>
          <w:b w:val="0"/>
          <w:bCs w:val="0"/>
        </w:rPr>
      </w:pPr>
    </w:p>
    <w:p w14:paraId="604E207A" w14:textId="43FC2EEB" w:rsidR="005C71FB" w:rsidRPr="0062652A" w:rsidRDefault="005C71FB" w:rsidP="00131014">
      <w:pPr>
        <w:pStyle w:val="Heading1"/>
        <w:numPr>
          <w:ilvl w:val="2"/>
          <w:numId w:val="36"/>
        </w:numPr>
        <w:spacing w:before="0" w:line="240" w:lineRule="auto"/>
        <w:ind w:left="1304" w:hanging="737"/>
        <w:jc w:val="both"/>
        <w:rPr>
          <w:rFonts w:ascii="Aptos" w:hAnsi="Aptos"/>
          <w:b w:val="0"/>
          <w:bCs w:val="0"/>
        </w:rPr>
      </w:pPr>
      <w:r w:rsidRPr="0062652A">
        <w:rPr>
          <w:rFonts w:ascii="Aptos" w:hAnsi="Aptos"/>
          <w:b w:val="0"/>
          <w:lang w:bidi="cy-GB"/>
        </w:rPr>
        <w:t xml:space="preserve">Mae 'Gwerthuso Gwasanaeth' yn weithgaredd sy'n ceisio asesu pa mor dda y mae gwasanaeth presennol yn perfformio. Mae'r gweithgaredd wedi'i ddylunio a'i gynnal â'r unig ddiben o ddiffinio neu feirniadu gwasanaeth presennol.  Mae 'Archwiliad' yn weithgaredd sydd fel arfer yn cynnwys cylch gwella ansawdd sy'n mesur perfformiad yn erbyn safonau sydd eisoes wedi'u pennu, ac yn awgrymu camau penodol ar gyfer gwella perfformiad. </w:t>
      </w:r>
    </w:p>
    <w:p w14:paraId="32A8B8BD" w14:textId="77777777" w:rsidR="000E47AF" w:rsidRPr="0062652A" w:rsidRDefault="000E47AF" w:rsidP="0069107D">
      <w:pPr>
        <w:spacing w:after="0"/>
        <w:ind w:left="562"/>
        <w:jc w:val="both"/>
        <w:rPr>
          <w:rFonts w:ascii="Aptos" w:hAnsi="Aptos"/>
        </w:rPr>
      </w:pPr>
    </w:p>
    <w:p w14:paraId="6A795035" w14:textId="272C7C5F" w:rsidR="00DA3825" w:rsidRPr="0062652A" w:rsidRDefault="00DA3825" w:rsidP="00131014">
      <w:pPr>
        <w:pStyle w:val="Heading1"/>
        <w:keepNext w:val="0"/>
        <w:keepLines w:val="0"/>
        <w:numPr>
          <w:ilvl w:val="1"/>
          <w:numId w:val="36"/>
        </w:numPr>
        <w:spacing w:before="0" w:line="240" w:lineRule="auto"/>
        <w:ind w:left="567" w:hanging="567"/>
        <w:jc w:val="both"/>
        <w:rPr>
          <w:rFonts w:ascii="Aptos" w:hAnsi="Aptos"/>
          <w:b w:val="0"/>
          <w:bCs w:val="0"/>
          <w:u w:val="single"/>
        </w:rPr>
      </w:pPr>
      <w:r w:rsidRPr="0062652A">
        <w:rPr>
          <w:rFonts w:ascii="Aptos" w:hAnsi="Aptos"/>
          <w:b w:val="0"/>
          <w:u w:val="single"/>
          <w:lang w:bidi="cy-GB"/>
        </w:rPr>
        <w:t>Cyfranogwyr Dynol</w:t>
      </w:r>
    </w:p>
    <w:p w14:paraId="105341A1" w14:textId="77777777" w:rsidR="00DA3825" w:rsidRPr="0062652A" w:rsidRDefault="00DA3825" w:rsidP="00DA3825">
      <w:pPr>
        <w:spacing w:after="0"/>
        <w:ind w:left="567"/>
        <w:rPr>
          <w:rFonts w:ascii="Aptos" w:hAnsi="Aptos"/>
        </w:rPr>
      </w:pPr>
    </w:p>
    <w:p w14:paraId="782D1D7E" w14:textId="77777777" w:rsidR="008A69CC" w:rsidRPr="0062652A" w:rsidRDefault="00DA3825" w:rsidP="008A69CC">
      <w:pPr>
        <w:spacing w:after="0"/>
        <w:ind w:firstLine="567"/>
        <w:jc w:val="both"/>
        <w:rPr>
          <w:rFonts w:ascii="Aptos" w:hAnsi="Aptos"/>
        </w:rPr>
      </w:pPr>
      <w:r w:rsidRPr="0062652A">
        <w:rPr>
          <w:rFonts w:ascii="Aptos" w:hAnsi="Aptos"/>
          <w:lang w:bidi="cy-GB"/>
        </w:rPr>
        <w:t>At ddibenion y Polisi hwn, ystyr 'Cyfranogwyr Dynol' yw:</w:t>
      </w:r>
    </w:p>
    <w:p w14:paraId="4E6BCDC6" w14:textId="77777777" w:rsidR="008A69CC" w:rsidRPr="0062652A" w:rsidRDefault="008A69CC" w:rsidP="008A69CC">
      <w:pPr>
        <w:spacing w:after="0"/>
        <w:ind w:firstLine="567"/>
        <w:jc w:val="both"/>
        <w:rPr>
          <w:rFonts w:ascii="Aptos" w:hAnsi="Aptos"/>
        </w:rPr>
      </w:pPr>
    </w:p>
    <w:p w14:paraId="16F97B6A" w14:textId="77777777" w:rsidR="000049D7" w:rsidRPr="0062652A" w:rsidRDefault="000049D7" w:rsidP="000049D7">
      <w:pPr>
        <w:pStyle w:val="ListParagraph"/>
        <w:numPr>
          <w:ilvl w:val="1"/>
          <w:numId w:val="26"/>
        </w:numPr>
        <w:spacing w:after="0"/>
        <w:jc w:val="both"/>
        <w:rPr>
          <w:rFonts w:ascii="Aptos" w:hAnsi="Aptos"/>
          <w:vanish/>
        </w:rPr>
      </w:pPr>
    </w:p>
    <w:p w14:paraId="728FEEE4" w14:textId="77777777" w:rsidR="00C05699" w:rsidRPr="0062652A" w:rsidRDefault="009765D5" w:rsidP="00C05699">
      <w:pPr>
        <w:pStyle w:val="ListParagraph"/>
        <w:numPr>
          <w:ilvl w:val="2"/>
          <w:numId w:val="26"/>
        </w:numPr>
        <w:spacing w:after="0"/>
        <w:ind w:left="1304" w:hanging="737"/>
        <w:jc w:val="both"/>
        <w:rPr>
          <w:rFonts w:ascii="Aptos" w:hAnsi="Aptos"/>
        </w:rPr>
      </w:pPr>
      <w:r w:rsidRPr="0062652A">
        <w:rPr>
          <w:rFonts w:ascii="Aptos" w:hAnsi="Aptos"/>
          <w:lang w:bidi="cy-GB"/>
        </w:rPr>
        <w:t xml:space="preserve">Pobl sydd wedi cael eu recriwtio'n weithredol i gymryd rhan yn yr Ymchwil (neu sydd fel arall wedi dewis cymryd rhan) ac sydd wedi rhoi eu cydsyniad gwybodus i wneud hynny.  Mae enghreifftiau yn cynnwys ymatebwyr arolwg/holiadur, mynychwyr grwpiau ffocws a chyfweliadau, pobl sy'n cytuno i gael eu harsylwi a phobl sy'n cael prawf neu driniaeth; a </w:t>
      </w:r>
    </w:p>
    <w:p w14:paraId="1C4879C9" w14:textId="39FE79B5" w:rsidR="00DA3825" w:rsidRPr="0062652A" w:rsidRDefault="009765D5" w:rsidP="00C05699">
      <w:pPr>
        <w:pStyle w:val="ListParagraph"/>
        <w:numPr>
          <w:ilvl w:val="2"/>
          <w:numId w:val="26"/>
        </w:numPr>
        <w:spacing w:after="0"/>
        <w:ind w:left="1304" w:hanging="737"/>
        <w:jc w:val="both"/>
        <w:rPr>
          <w:rFonts w:ascii="Aptos" w:hAnsi="Aptos"/>
        </w:rPr>
      </w:pPr>
      <w:r w:rsidRPr="0062652A">
        <w:rPr>
          <w:rFonts w:ascii="Aptos" w:hAnsi="Aptos"/>
          <w:lang w:bidi="cy-GB"/>
        </w:rPr>
        <w:lastRenderedPageBreak/>
        <w:t xml:space="preserve">Pobl sy'n bynciau'r ymchwil, waeth a ydynt wedi darparu cydsyniad gwybodus a/neu yn ymwybodol eu bod wedi bod yn rhan o brosiect Ymchwil ai peidio (y cyfeirir ato weithiau fel 'Pynciau Dynol').  Ymhlith yr enghreifftiau mae astudiaethau ethnograffig neu </w:t>
      </w:r>
      <w:proofErr w:type="spellStart"/>
      <w:r w:rsidRPr="0062652A">
        <w:rPr>
          <w:rFonts w:ascii="Aptos" w:hAnsi="Aptos"/>
          <w:lang w:bidi="cy-GB"/>
        </w:rPr>
        <w:t>arsylwadol</w:t>
      </w:r>
      <w:proofErr w:type="spellEnd"/>
      <w:r w:rsidRPr="0062652A">
        <w:rPr>
          <w:rFonts w:ascii="Aptos" w:hAnsi="Aptos"/>
          <w:lang w:bidi="cy-GB"/>
        </w:rPr>
        <w:t xml:space="preserve"> ac ymchwil cudd lle efallai na fydd y bobl sy'n cael eu harsylwi/cymryd rhan yn sylweddoli ac efallai na fyddent wedi rhoi cydsyniad gwybodus.  </w:t>
      </w:r>
    </w:p>
    <w:p w14:paraId="471FDCEC" w14:textId="77777777" w:rsidR="00DA3825" w:rsidRPr="0062652A" w:rsidRDefault="00DA3825" w:rsidP="00DA3825">
      <w:pPr>
        <w:spacing w:after="0"/>
        <w:ind w:left="567"/>
        <w:rPr>
          <w:rFonts w:ascii="Aptos" w:hAnsi="Aptos"/>
        </w:rPr>
      </w:pPr>
    </w:p>
    <w:p w14:paraId="29244284" w14:textId="3100102D" w:rsidR="000B347B" w:rsidRPr="0062652A" w:rsidRDefault="0003544B" w:rsidP="00131014">
      <w:pPr>
        <w:pStyle w:val="Heading1"/>
        <w:keepNext w:val="0"/>
        <w:keepLines w:val="0"/>
        <w:numPr>
          <w:ilvl w:val="1"/>
          <w:numId w:val="36"/>
        </w:numPr>
        <w:spacing w:before="0" w:line="240" w:lineRule="auto"/>
        <w:ind w:left="567" w:hanging="567"/>
        <w:jc w:val="both"/>
        <w:rPr>
          <w:rFonts w:ascii="Aptos" w:hAnsi="Aptos"/>
          <w:b w:val="0"/>
          <w:bCs w:val="0"/>
          <w:u w:val="single"/>
        </w:rPr>
      </w:pPr>
      <w:r w:rsidRPr="0062652A">
        <w:rPr>
          <w:rFonts w:ascii="Aptos" w:hAnsi="Aptos"/>
          <w:b w:val="0"/>
          <w:u w:val="single"/>
          <w:lang w:bidi="cy-GB"/>
        </w:rPr>
        <w:t xml:space="preserve">Deunydd Dynol  </w:t>
      </w:r>
    </w:p>
    <w:p w14:paraId="1988C130" w14:textId="77777777" w:rsidR="000B347B" w:rsidRPr="0062652A" w:rsidRDefault="000B347B" w:rsidP="00ED3D10">
      <w:pPr>
        <w:pStyle w:val="Heading1"/>
        <w:keepNext w:val="0"/>
        <w:keepLines w:val="0"/>
        <w:spacing w:before="0" w:line="240" w:lineRule="auto"/>
        <w:ind w:left="1224"/>
        <w:jc w:val="both"/>
        <w:rPr>
          <w:rFonts w:ascii="Aptos" w:hAnsi="Aptos"/>
          <w:b w:val="0"/>
          <w:bCs w:val="0"/>
          <w:szCs w:val="24"/>
          <w:u w:val="single"/>
        </w:rPr>
      </w:pPr>
    </w:p>
    <w:p w14:paraId="3E6CB261" w14:textId="77777777" w:rsidR="008A69CC" w:rsidRPr="0062652A" w:rsidRDefault="008B3C24" w:rsidP="008A69CC">
      <w:pPr>
        <w:pStyle w:val="Heading1"/>
        <w:keepNext w:val="0"/>
        <w:keepLines w:val="0"/>
        <w:spacing w:before="0" w:line="240" w:lineRule="auto"/>
        <w:ind w:left="567"/>
        <w:jc w:val="both"/>
        <w:rPr>
          <w:rFonts w:ascii="Aptos" w:hAnsi="Aptos"/>
          <w:b w:val="0"/>
          <w:bCs w:val="0"/>
        </w:rPr>
      </w:pPr>
      <w:r w:rsidRPr="0062652A">
        <w:rPr>
          <w:rFonts w:ascii="Aptos" w:hAnsi="Aptos"/>
          <w:b w:val="0"/>
          <w:lang w:bidi="cy-GB"/>
        </w:rPr>
        <w:t xml:space="preserve">At ddibenion y Polisi hwn, ystyr 'Deunydd Dynol' yw deunydd sy'n dod o'r corff dynol gan gynnwys: </w:t>
      </w:r>
    </w:p>
    <w:p w14:paraId="156B0A75" w14:textId="77777777" w:rsidR="008A69CC" w:rsidRPr="0062652A" w:rsidRDefault="008A69CC" w:rsidP="008A69CC">
      <w:pPr>
        <w:pStyle w:val="Heading1"/>
        <w:keepNext w:val="0"/>
        <w:keepLines w:val="0"/>
        <w:spacing w:before="0" w:line="240" w:lineRule="auto"/>
        <w:ind w:left="567"/>
        <w:jc w:val="both"/>
        <w:rPr>
          <w:rFonts w:ascii="Aptos" w:hAnsi="Aptos"/>
          <w:b w:val="0"/>
          <w:bCs w:val="0"/>
        </w:rPr>
      </w:pPr>
    </w:p>
    <w:p w14:paraId="3068BF63" w14:textId="4AF5F7FC" w:rsidR="008A69CC" w:rsidRPr="0062652A" w:rsidRDefault="002126B7" w:rsidP="00C05699">
      <w:pPr>
        <w:pStyle w:val="Heading1"/>
        <w:keepNext w:val="0"/>
        <w:keepLines w:val="0"/>
        <w:spacing w:before="0" w:line="240" w:lineRule="auto"/>
        <w:ind w:left="1304" w:hanging="737"/>
        <w:jc w:val="both"/>
        <w:rPr>
          <w:rFonts w:ascii="Aptos" w:hAnsi="Aptos"/>
          <w:b w:val="0"/>
          <w:bCs w:val="0"/>
        </w:rPr>
      </w:pPr>
      <w:r>
        <w:rPr>
          <w:rFonts w:ascii="Aptos" w:hAnsi="Aptos"/>
          <w:b w:val="0"/>
          <w:lang w:bidi="cy-GB"/>
        </w:rPr>
        <w:t>2.4.1</w:t>
      </w:r>
      <w:r w:rsidR="000049D7" w:rsidRPr="0062652A">
        <w:rPr>
          <w:rFonts w:ascii="Aptos" w:hAnsi="Aptos"/>
          <w:b w:val="0"/>
          <w:lang w:bidi="cy-GB"/>
        </w:rPr>
        <w:tab/>
        <w:t xml:space="preserve">'Deunydd Perthnasol' at ddibenion Deddf Meinwe Dynol 2004 h.y. deunydd sy'n dod o'r corff dynol </w:t>
      </w:r>
      <w:r w:rsidR="003A6E85" w:rsidRPr="0062652A">
        <w:rPr>
          <w:rFonts w:ascii="Aptos" w:hAnsi="Aptos"/>
          <w:b w:val="0"/>
          <w:u w:val="single"/>
          <w:lang w:bidi="cy-GB"/>
        </w:rPr>
        <w:t>ac</w:t>
      </w:r>
      <w:r w:rsidR="000049D7" w:rsidRPr="0062652A">
        <w:rPr>
          <w:rFonts w:ascii="Aptos" w:hAnsi="Aptos"/>
          <w:b w:val="0"/>
          <w:lang w:bidi="cy-GB"/>
        </w:rPr>
        <w:t xml:space="preserve"> sy'n cynnwys celloedd dynol, gan gynnwys hylifau corfforol (e.e. poer, gwaed ac </w:t>
      </w:r>
      <w:proofErr w:type="spellStart"/>
      <w:r w:rsidR="000049D7" w:rsidRPr="0062652A">
        <w:rPr>
          <w:rFonts w:ascii="Aptos" w:hAnsi="Aptos"/>
          <w:b w:val="0"/>
          <w:lang w:bidi="cy-GB"/>
        </w:rPr>
        <w:t>wrin</w:t>
      </w:r>
      <w:proofErr w:type="spellEnd"/>
      <w:r w:rsidR="000049D7" w:rsidRPr="0062652A">
        <w:rPr>
          <w:rFonts w:ascii="Aptos" w:hAnsi="Aptos"/>
          <w:b w:val="0"/>
          <w:lang w:bidi="cy-GB"/>
        </w:rPr>
        <w:t xml:space="preserve">), cynhyrchion gwastraff a rhannau solet o feinwe; </w:t>
      </w:r>
    </w:p>
    <w:p w14:paraId="67EF7B2E" w14:textId="6F2DAB03" w:rsidR="004C48E1" w:rsidRPr="0062652A" w:rsidRDefault="002126B7" w:rsidP="00C05699">
      <w:pPr>
        <w:pStyle w:val="Heading1"/>
        <w:keepNext w:val="0"/>
        <w:keepLines w:val="0"/>
        <w:spacing w:before="0" w:line="240" w:lineRule="auto"/>
        <w:ind w:left="1304" w:hanging="737"/>
        <w:jc w:val="both"/>
        <w:rPr>
          <w:rFonts w:ascii="Aptos" w:hAnsi="Aptos"/>
          <w:b w:val="0"/>
          <w:bCs w:val="0"/>
        </w:rPr>
      </w:pPr>
      <w:r>
        <w:rPr>
          <w:rFonts w:ascii="Aptos" w:hAnsi="Aptos"/>
          <w:b w:val="0"/>
          <w:lang w:bidi="cy-GB"/>
        </w:rPr>
        <w:t>2.4.2</w:t>
      </w:r>
      <w:r w:rsidR="000049D7" w:rsidRPr="0062652A">
        <w:rPr>
          <w:rFonts w:ascii="Aptos" w:hAnsi="Aptos"/>
          <w:b w:val="0"/>
          <w:lang w:bidi="cy-GB"/>
        </w:rPr>
        <w:tab/>
        <w:t xml:space="preserve">Deunydd arall nad yw'n cael ei ystyried yn 'Ddeunydd Perthnasol' ond sydd wedi (neu sy'n cael) ei gasglu yn uniongyrchol oddi wrth fod dynol (sy’n fyw neu'n farw); a </w:t>
      </w:r>
    </w:p>
    <w:p w14:paraId="7199353F" w14:textId="03FDD2D5" w:rsidR="000B347B" w:rsidRPr="0062652A" w:rsidRDefault="002126B7" w:rsidP="00C05699">
      <w:pPr>
        <w:pStyle w:val="Heading1"/>
        <w:keepNext w:val="0"/>
        <w:keepLines w:val="0"/>
        <w:spacing w:before="0" w:line="240" w:lineRule="auto"/>
        <w:ind w:left="1304" w:hanging="737"/>
        <w:jc w:val="both"/>
        <w:rPr>
          <w:rFonts w:ascii="Aptos" w:hAnsi="Aptos"/>
          <w:b w:val="0"/>
          <w:bCs w:val="0"/>
        </w:rPr>
      </w:pPr>
      <w:r>
        <w:rPr>
          <w:rFonts w:ascii="Aptos" w:hAnsi="Aptos"/>
          <w:b w:val="0"/>
          <w:lang w:bidi="cy-GB"/>
        </w:rPr>
        <w:t>2.4.3</w:t>
      </w:r>
      <w:r w:rsidR="000049D7" w:rsidRPr="0062652A">
        <w:rPr>
          <w:rFonts w:ascii="Aptos" w:hAnsi="Aptos"/>
          <w:b w:val="0"/>
          <w:lang w:bidi="cy-GB"/>
        </w:rPr>
        <w:tab/>
        <w:t>Gweddillion dyno</w:t>
      </w:r>
      <w:r w:rsidR="000049D7" w:rsidRPr="001B4501">
        <w:rPr>
          <w:rFonts w:ascii="Aptos" w:hAnsi="Aptos"/>
          <w:b w:val="0"/>
          <w:szCs w:val="24"/>
          <w:lang w:bidi="cy-GB"/>
        </w:rPr>
        <w:t>l archeolegol</w:t>
      </w:r>
      <w:r w:rsidR="00797005" w:rsidRPr="001B4501">
        <w:rPr>
          <w:rStyle w:val="FootnoteReference"/>
          <w:rFonts w:ascii="Aptos" w:hAnsi="Aptos"/>
          <w:b w:val="0"/>
          <w:szCs w:val="24"/>
          <w:lang w:bidi="cy-GB"/>
        </w:rPr>
        <w:footnoteReference w:id="2"/>
      </w:r>
      <w:r w:rsidR="00797005" w:rsidRPr="001B4501">
        <w:rPr>
          <w:rStyle w:val="FootnoteReference"/>
          <w:rFonts w:ascii="Aptos" w:hAnsi="Aptos"/>
          <w:b w:val="0"/>
          <w:szCs w:val="24"/>
          <w:lang w:bidi="cy-GB"/>
        </w:rPr>
        <w:t xml:space="preserve">, </w:t>
      </w:r>
      <w:r w:rsidR="00797005" w:rsidRPr="001B4501">
        <w:rPr>
          <w:rFonts w:ascii="Aptos" w:hAnsi="Aptos"/>
          <w:b w:val="0"/>
          <w:bCs w:val="0"/>
        </w:rPr>
        <w:t xml:space="preserve">gan gynnwys deunydd </w:t>
      </w:r>
      <w:proofErr w:type="spellStart"/>
      <w:r w:rsidR="00797005" w:rsidRPr="001B4501">
        <w:rPr>
          <w:rFonts w:ascii="Aptos" w:hAnsi="Aptos"/>
          <w:b w:val="0"/>
          <w:bCs w:val="0"/>
        </w:rPr>
        <w:t>osteolegol</w:t>
      </w:r>
      <w:proofErr w:type="spellEnd"/>
      <w:r w:rsidR="00797005" w:rsidRPr="001B4501">
        <w:rPr>
          <w:rFonts w:ascii="Aptos" w:hAnsi="Aptos"/>
          <w:b w:val="0"/>
          <w:bCs w:val="0"/>
        </w:rPr>
        <w:t xml:space="preserve"> (sgerbydau cyfan neu rannol, esgyrn unigol neu ddarnau o asgwrn a dannedd), meinwe feddal, gan gynnwys organau a chroen, embryonau a pharatoadau sleidiau meinwe dynol.</w:t>
      </w:r>
      <w:r w:rsidR="00797005" w:rsidRPr="001B4501">
        <w:rPr>
          <w:rStyle w:val="FootnoteReference"/>
          <w:rFonts w:ascii="Aptos" w:hAnsi="Aptos"/>
          <w:b w:val="0"/>
          <w:szCs w:val="24"/>
          <w:lang w:bidi="cy-GB"/>
        </w:rPr>
        <w:t xml:space="preserve"> </w:t>
      </w:r>
    </w:p>
    <w:p w14:paraId="3F5CE1D0" w14:textId="775592D8" w:rsidR="000B347B" w:rsidRPr="0062652A" w:rsidRDefault="00951493" w:rsidP="00ED3D10">
      <w:pPr>
        <w:pStyle w:val="Heading1"/>
        <w:keepNext w:val="0"/>
        <w:keepLines w:val="0"/>
        <w:spacing w:before="0" w:line="240" w:lineRule="auto"/>
        <w:jc w:val="both"/>
        <w:rPr>
          <w:rFonts w:ascii="Aptos" w:hAnsi="Aptos"/>
          <w:b w:val="0"/>
          <w:bCs w:val="0"/>
          <w:szCs w:val="24"/>
          <w:u w:val="single"/>
        </w:rPr>
      </w:pPr>
      <w:r w:rsidRPr="0062652A">
        <w:rPr>
          <w:rFonts w:ascii="Aptos" w:hAnsi="Aptos"/>
          <w:b w:val="0"/>
          <w:szCs w:val="24"/>
          <w:u w:val="single"/>
          <w:lang w:bidi="cy-GB"/>
        </w:rPr>
        <w:t xml:space="preserve"> </w:t>
      </w:r>
    </w:p>
    <w:p w14:paraId="4CAB44AD" w14:textId="663C8173" w:rsidR="000B347B" w:rsidRPr="0062652A" w:rsidRDefault="3B3214E7" w:rsidP="00131014">
      <w:pPr>
        <w:pStyle w:val="Heading1"/>
        <w:keepNext w:val="0"/>
        <w:keepLines w:val="0"/>
        <w:numPr>
          <w:ilvl w:val="1"/>
          <w:numId w:val="36"/>
        </w:numPr>
        <w:spacing w:before="0" w:line="240" w:lineRule="auto"/>
        <w:ind w:left="567" w:hanging="567"/>
        <w:jc w:val="both"/>
        <w:rPr>
          <w:rFonts w:ascii="Aptos" w:hAnsi="Aptos"/>
          <w:b w:val="0"/>
          <w:bCs w:val="0"/>
          <w:u w:val="single"/>
        </w:rPr>
      </w:pPr>
      <w:r w:rsidRPr="0062652A">
        <w:rPr>
          <w:rFonts w:ascii="Aptos" w:hAnsi="Aptos"/>
          <w:b w:val="0"/>
          <w:u w:val="single"/>
          <w:lang w:bidi="cy-GB"/>
        </w:rPr>
        <w:t xml:space="preserve">Data Dynol </w:t>
      </w:r>
    </w:p>
    <w:p w14:paraId="1A8115C6" w14:textId="77777777" w:rsidR="000B347B" w:rsidRPr="0062652A" w:rsidRDefault="000B347B" w:rsidP="005C71FB">
      <w:pPr>
        <w:pStyle w:val="Heading1"/>
        <w:keepNext w:val="0"/>
        <w:keepLines w:val="0"/>
        <w:spacing w:before="0" w:line="240" w:lineRule="auto"/>
        <w:ind w:left="567"/>
        <w:jc w:val="both"/>
        <w:rPr>
          <w:rFonts w:ascii="Aptos" w:hAnsi="Aptos"/>
          <w:b w:val="0"/>
          <w:bCs w:val="0"/>
          <w:szCs w:val="24"/>
          <w:u w:val="single"/>
        </w:rPr>
      </w:pPr>
    </w:p>
    <w:p w14:paraId="5C7B26EE" w14:textId="711EB4EC" w:rsidR="008E6556" w:rsidRPr="0062652A" w:rsidRDefault="3B3214E7" w:rsidP="004C48E1">
      <w:pPr>
        <w:pStyle w:val="Heading1"/>
        <w:keepNext w:val="0"/>
        <w:keepLines w:val="0"/>
        <w:spacing w:before="0" w:line="240" w:lineRule="auto"/>
        <w:ind w:firstLine="567"/>
        <w:jc w:val="both"/>
        <w:rPr>
          <w:rFonts w:ascii="Aptos" w:hAnsi="Aptos"/>
        </w:rPr>
      </w:pPr>
      <w:r w:rsidRPr="0062652A">
        <w:rPr>
          <w:rFonts w:ascii="Aptos" w:hAnsi="Aptos"/>
          <w:b w:val="0"/>
          <w:lang w:bidi="cy-GB"/>
        </w:rPr>
        <w:t>At ddibenion y Polisi hwn, ystyr 'Data Dynol' yw:</w:t>
      </w:r>
    </w:p>
    <w:p w14:paraId="75339CC6" w14:textId="77777777" w:rsidR="008E6556" w:rsidRPr="0062652A" w:rsidRDefault="008E6556" w:rsidP="005C71FB">
      <w:pPr>
        <w:pStyle w:val="Heading1"/>
        <w:keepNext w:val="0"/>
        <w:keepLines w:val="0"/>
        <w:spacing w:before="0" w:line="240" w:lineRule="auto"/>
        <w:ind w:left="2024"/>
        <w:jc w:val="both"/>
        <w:rPr>
          <w:rFonts w:ascii="Aptos" w:hAnsi="Aptos"/>
        </w:rPr>
      </w:pPr>
    </w:p>
    <w:p w14:paraId="5739D6BB" w14:textId="01D8AFC3" w:rsidR="004C48E1" w:rsidRPr="0062652A" w:rsidRDefault="00D62774" w:rsidP="00C05699">
      <w:pPr>
        <w:pStyle w:val="Heading1"/>
        <w:keepNext w:val="0"/>
        <w:keepLines w:val="0"/>
        <w:numPr>
          <w:ilvl w:val="2"/>
          <w:numId w:val="27"/>
        </w:numPr>
        <w:spacing w:before="0" w:line="240" w:lineRule="auto"/>
        <w:ind w:left="1304" w:hanging="737"/>
        <w:jc w:val="both"/>
        <w:rPr>
          <w:rFonts w:ascii="Aptos" w:hAnsi="Aptos"/>
          <w:b w:val="0"/>
          <w:bCs w:val="0"/>
        </w:rPr>
      </w:pPr>
      <w:r w:rsidRPr="0062652A">
        <w:rPr>
          <w:rFonts w:ascii="Aptos" w:hAnsi="Aptos"/>
          <w:b w:val="0"/>
          <w:lang w:bidi="cy-GB"/>
        </w:rPr>
        <w:t xml:space="preserve">'Data Personol' fel y'i diffinnir gan ddeddfwriaeth diogelu data'r DU, sef unrhyw wybodaeth sy'n ymwneud â pherson naturiol a nodwyd neu y gellir eu hadnabod h.y. person y gellir ei adnabod yn uniongyrchol neu'n anuniongyrchol drwy gyfeirio at ddynodwr megis enw, rhif adnabod, data lleoliad, dynodwr ar-lein neu un neu fwy o ffactorau sy'n benodol i'r person hwnnw h.y. ei hunaniaeth gorfforol, seicolegol, genetig, meddyliol, economaidd, diwylliannol neu gymdeithasol; a/neu </w:t>
      </w:r>
    </w:p>
    <w:p w14:paraId="63EEE1D1" w14:textId="77777777" w:rsidR="004C48E1" w:rsidRPr="0062652A" w:rsidRDefault="004C48E1" w:rsidP="004C48E1">
      <w:pPr>
        <w:pStyle w:val="Heading1"/>
        <w:keepNext w:val="0"/>
        <w:keepLines w:val="0"/>
        <w:spacing w:before="0" w:line="240" w:lineRule="auto"/>
        <w:ind w:left="1286"/>
        <w:jc w:val="both"/>
        <w:rPr>
          <w:rFonts w:ascii="Aptos" w:hAnsi="Aptos"/>
          <w:b w:val="0"/>
          <w:bCs w:val="0"/>
        </w:rPr>
      </w:pPr>
    </w:p>
    <w:p w14:paraId="10E12529" w14:textId="5CBDE2DC" w:rsidR="004C48E1" w:rsidRPr="0062652A" w:rsidRDefault="009B644B" w:rsidP="00C05699">
      <w:pPr>
        <w:pStyle w:val="Heading1"/>
        <w:keepNext w:val="0"/>
        <w:keepLines w:val="0"/>
        <w:numPr>
          <w:ilvl w:val="2"/>
          <w:numId w:val="27"/>
        </w:numPr>
        <w:spacing w:before="0" w:line="240" w:lineRule="auto"/>
        <w:ind w:left="1304" w:hanging="737"/>
        <w:jc w:val="both"/>
        <w:rPr>
          <w:rFonts w:ascii="Aptos" w:hAnsi="Aptos"/>
          <w:b w:val="0"/>
          <w:bCs w:val="0"/>
        </w:rPr>
      </w:pPr>
      <w:r w:rsidRPr="0062652A">
        <w:rPr>
          <w:rFonts w:ascii="Aptos" w:hAnsi="Aptos"/>
          <w:b w:val="0"/>
          <w:lang w:bidi="cy-GB"/>
        </w:rPr>
        <w:t xml:space="preserve">Gwybodaeth arall a gesglir yn uniongyrchol oddi wrth neu sy’n ymwneud â bod dynol penodol, ni waeth a yw'r wybodaeth yn ddienw. </w:t>
      </w:r>
    </w:p>
    <w:p w14:paraId="7D36E68D" w14:textId="77777777" w:rsidR="004C48E1" w:rsidRPr="0062652A" w:rsidRDefault="004C48E1" w:rsidP="004C48E1">
      <w:pPr>
        <w:pStyle w:val="Heading1"/>
        <w:keepNext w:val="0"/>
        <w:keepLines w:val="0"/>
        <w:spacing w:before="0" w:line="240" w:lineRule="auto"/>
        <w:ind w:left="1286"/>
        <w:jc w:val="both"/>
        <w:rPr>
          <w:rFonts w:ascii="Aptos" w:hAnsi="Aptos"/>
          <w:b w:val="0"/>
          <w:bCs w:val="0"/>
        </w:rPr>
      </w:pPr>
    </w:p>
    <w:p w14:paraId="3E635620" w14:textId="47EDBFF3" w:rsidR="004C48E1" w:rsidRPr="0062652A" w:rsidRDefault="00463829" w:rsidP="00C05699">
      <w:pPr>
        <w:pStyle w:val="Heading1"/>
        <w:keepNext w:val="0"/>
        <w:keepLines w:val="0"/>
        <w:numPr>
          <w:ilvl w:val="2"/>
          <w:numId w:val="27"/>
        </w:numPr>
        <w:spacing w:before="0" w:line="240" w:lineRule="auto"/>
        <w:ind w:left="1304" w:hanging="737"/>
        <w:jc w:val="both"/>
        <w:rPr>
          <w:rFonts w:ascii="Aptos" w:hAnsi="Aptos"/>
          <w:b w:val="0"/>
          <w:bCs w:val="0"/>
        </w:rPr>
      </w:pPr>
      <w:r w:rsidRPr="0062652A">
        <w:rPr>
          <w:rFonts w:ascii="Aptos" w:hAnsi="Aptos"/>
          <w:b w:val="0"/>
          <w:lang w:bidi="cy-GB"/>
        </w:rPr>
        <w:t>Er gwaethaf y diffiniad uchod, gall Ymchwil sy'n cynnwys data eilaidd neu ddata dienw sydd ar gael i'r</w:t>
      </w:r>
      <w:r w:rsidR="00075F6F" w:rsidRPr="0062652A">
        <w:rPr>
          <w:rFonts w:ascii="Aptos" w:hAnsi="Aptos"/>
          <w:lang w:bidi="cy-GB"/>
        </w:rPr>
        <w:t xml:space="preserve"> </w:t>
      </w:r>
      <w:r w:rsidR="00075F6F" w:rsidRPr="0062652A">
        <w:rPr>
          <w:rFonts w:ascii="Aptos" w:hAnsi="Aptos"/>
          <w:b w:val="0"/>
          <w:lang w:bidi="cy-GB"/>
        </w:rPr>
        <w:t>cyhoedd yn unig gael ei eithrio o ofynion y Brifysgol ar gyfer adolygiad moesegol</w:t>
      </w:r>
      <w:r w:rsidR="00075F6F" w:rsidRPr="0062652A">
        <w:rPr>
          <w:rFonts w:ascii="Aptos" w:hAnsi="Aptos"/>
          <w:lang w:bidi="cy-GB"/>
        </w:rPr>
        <w:t>.</w:t>
      </w:r>
      <w:r w:rsidR="00075F6F" w:rsidRPr="0062652A">
        <w:rPr>
          <w:rFonts w:ascii="Aptos" w:hAnsi="Aptos"/>
          <w:b w:val="0"/>
          <w:lang w:bidi="cy-GB"/>
        </w:rPr>
        <w:t xml:space="preserve">  Gweler </w:t>
      </w:r>
      <w:r w:rsidR="00075F6F" w:rsidRPr="0062652A">
        <w:rPr>
          <w:rFonts w:ascii="Aptos" w:hAnsi="Aptos"/>
          <w:lang w:bidi="cy-GB"/>
        </w:rPr>
        <w:t xml:space="preserve"> Adran </w:t>
      </w:r>
      <w:r w:rsidR="00CA2B8E">
        <w:rPr>
          <w:rFonts w:ascii="Aptos" w:hAnsi="Aptos"/>
          <w:lang w:bidi="cy-GB"/>
        </w:rPr>
        <w:t>4</w:t>
      </w:r>
      <w:r w:rsidR="00075F6F" w:rsidRPr="0062652A">
        <w:rPr>
          <w:rFonts w:ascii="Aptos" w:hAnsi="Aptos"/>
          <w:lang w:bidi="cy-GB"/>
        </w:rPr>
        <w:t xml:space="preserve"> </w:t>
      </w:r>
      <w:r w:rsidR="00075F6F" w:rsidRPr="0062652A">
        <w:rPr>
          <w:rFonts w:ascii="Aptos" w:hAnsi="Aptos"/>
          <w:b w:val="0"/>
          <w:lang w:bidi="cy-GB"/>
        </w:rPr>
        <w:t xml:space="preserve">am fanylion pellach.  Hyd yn oed lle nad oes angen adolygiad moesegol, rhaid i Ymchwilwyr sy'n cynnig cynnal Ymchwil sy'n cynnwys Data Dynol barhau i gadw at egwyddorion allweddol y Polisi hwn (gweler </w:t>
      </w:r>
      <w:r w:rsidR="00075F6F" w:rsidRPr="0062652A">
        <w:rPr>
          <w:rFonts w:ascii="Aptos" w:hAnsi="Aptos"/>
          <w:lang w:bidi="cy-GB"/>
        </w:rPr>
        <w:t xml:space="preserve"> Adran </w:t>
      </w:r>
      <w:r w:rsidR="00CA2B8E">
        <w:rPr>
          <w:rFonts w:ascii="Aptos" w:hAnsi="Aptos"/>
          <w:lang w:bidi="cy-GB"/>
        </w:rPr>
        <w:t>3</w:t>
      </w:r>
      <w:r w:rsidR="00B70731" w:rsidRPr="0062652A">
        <w:rPr>
          <w:rFonts w:ascii="Aptos" w:hAnsi="Aptos"/>
          <w:b w:val="0"/>
          <w:lang w:bidi="cy-GB"/>
        </w:rPr>
        <w:t>)</w:t>
      </w:r>
      <w:r w:rsidR="00075F6F" w:rsidRPr="0062652A">
        <w:rPr>
          <w:rFonts w:ascii="Aptos" w:hAnsi="Aptos"/>
          <w:lang w:bidi="cy-GB"/>
        </w:rPr>
        <w:t>.</w:t>
      </w:r>
      <w:r w:rsidR="00B70731" w:rsidRPr="0062652A">
        <w:rPr>
          <w:rFonts w:ascii="Aptos" w:hAnsi="Aptos"/>
          <w:b w:val="0"/>
          <w:lang w:bidi="cy-GB"/>
        </w:rPr>
        <w:t xml:space="preserve">  </w:t>
      </w:r>
    </w:p>
    <w:p w14:paraId="5B992E57" w14:textId="77777777" w:rsidR="004C48E1" w:rsidRPr="0062652A" w:rsidRDefault="004C48E1" w:rsidP="004C48E1">
      <w:pPr>
        <w:pStyle w:val="Heading1"/>
        <w:keepNext w:val="0"/>
        <w:keepLines w:val="0"/>
        <w:spacing w:before="0" w:line="240" w:lineRule="auto"/>
        <w:ind w:left="1286"/>
        <w:jc w:val="both"/>
        <w:rPr>
          <w:rFonts w:ascii="Aptos" w:hAnsi="Aptos"/>
          <w:b w:val="0"/>
          <w:bCs w:val="0"/>
        </w:rPr>
      </w:pPr>
    </w:p>
    <w:p w14:paraId="542BC381" w14:textId="6286BB95" w:rsidR="007F1414" w:rsidRPr="0062652A" w:rsidRDefault="00957297" w:rsidP="00C05699">
      <w:pPr>
        <w:pStyle w:val="Heading1"/>
        <w:keepNext w:val="0"/>
        <w:keepLines w:val="0"/>
        <w:widowControl w:val="0"/>
        <w:numPr>
          <w:ilvl w:val="2"/>
          <w:numId w:val="27"/>
        </w:numPr>
        <w:spacing w:before="0" w:line="240" w:lineRule="auto"/>
        <w:ind w:left="1304" w:hanging="737"/>
        <w:jc w:val="both"/>
        <w:rPr>
          <w:rFonts w:ascii="Aptos" w:hAnsi="Aptos"/>
          <w:b w:val="0"/>
          <w:bCs w:val="0"/>
        </w:rPr>
      </w:pPr>
      <w:r w:rsidRPr="0062652A">
        <w:rPr>
          <w:rFonts w:ascii="Aptos" w:hAnsi="Aptos"/>
          <w:b w:val="0"/>
          <w:lang w:bidi="cy-GB"/>
        </w:rPr>
        <w:t xml:space="preserve">Mae angen i ymchwilwyr fod yn ymwybodol o sefyllfaoedd lle gall eu defnydd </w:t>
      </w:r>
      <w:proofErr w:type="spellStart"/>
      <w:r w:rsidRPr="0062652A">
        <w:rPr>
          <w:rFonts w:ascii="Aptos" w:hAnsi="Aptos"/>
          <w:b w:val="0"/>
          <w:u w:val="single"/>
          <w:lang w:bidi="cy-GB"/>
        </w:rPr>
        <w:t>canfyddedig</w:t>
      </w:r>
      <w:proofErr w:type="spellEnd"/>
      <w:r w:rsidRPr="0062652A">
        <w:rPr>
          <w:rFonts w:ascii="Aptos" w:hAnsi="Aptos"/>
          <w:b w:val="0"/>
          <w:lang w:bidi="cy-GB"/>
        </w:rPr>
        <w:t xml:space="preserve"> o ddata dienw fod yn gyfystyr â phrosesu 'Data Personol'.  Er enghraifft, ystyrir bod Data Dynol yn Ddata Personol pan fydd gan Ymchwilwyr fynediad at allwedd, neu gyfrwng arall, neu’n debygol o gael mynediad o’r fath, fydd yn cynnig ffordd o ail–adnabod yr unigolyn y mae'r data'n perthyn iddo.  Ystyrir bod gan ymchwilwyr ‘fynediad’ pan ddelir yr allwedd i adnabod yr unigolyn/unigolion unrhyw le o fewn Prifysgol Caerdydd.  Mae canllawiau pellach ar yr hyn sy'n gyfystyr â 'Data Personol' yng '</w:t>
      </w:r>
      <w:hyperlink r:id="rId9" w:history="1">
        <w:r w:rsidR="00B70731" w:rsidRPr="0062652A">
          <w:rPr>
            <w:rStyle w:val="Hyperlink"/>
            <w:rFonts w:ascii="Aptos" w:hAnsi="Aptos"/>
            <w:b w:val="0"/>
            <w:szCs w:val="28"/>
            <w:lang w:bidi="cy-GB"/>
          </w:rPr>
          <w:t>Nghanllaw GDPR ac Ymchwil</w:t>
        </w:r>
      </w:hyperlink>
      <w:r w:rsidRPr="0062652A">
        <w:rPr>
          <w:rFonts w:ascii="Aptos" w:hAnsi="Aptos"/>
          <w:b w:val="0"/>
          <w:lang w:bidi="cy-GB"/>
        </w:rPr>
        <w:t xml:space="preserve">' y Brifysgol. </w:t>
      </w:r>
    </w:p>
    <w:p w14:paraId="3D54883A" w14:textId="77777777" w:rsidR="0071614A" w:rsidRPr="0062652A" w:rsidRDefault="0071614A" w:rsidP="00C00E28">
      <w:pPr>
        <w:pStyle w:val="Heading1"/>
        <w:keepNext w:val="0"/>
        <w:keepLines w:val="0"/>
        <w:widowControl w:val="0"/>
        <w:spacing w:before="0" w:line="240" w:lineRule="auto"/>
        <w:ind w:left="567"/>
        <w:jc w:val="both"/>
        <w:rPr>
          <w:rFonts w:ascii="Aptos" w:hAnsi="Aptos"/>
        </w:rPr>
      </w:pPr>
    </w:p>
    <w:p w14:paraId="57908B01" w14:textId="5827E393" w:rsidR="0062652A" w:rsidRPr="0062652A" w:rsidRDefault="002126B7" w:rsidP="002126B7">
      <w:pPr>
        <w:pStyle w:val="Heading1"/>
        <w:keepNext w:val="0"/>
        <w:keepLines w:val="0"/>
        <w:tabs>
          <w:tab w:val="left" w:pos="567"/>
        </w:tabs>
        <w:spacing w:before="0" w:line="240" w:lineRule="auto"/>
        <w:jc w:val="both"/>
        <w:rPr>
          <w:rFonts w:ascii="Aptos" w:hAnsi="Aptos"/>
        </w:rPr>
      </w:pPr>
      <w:r>
        <w:rPr>
          <w:rFonts w:ascii="Aptos" w:hAnsi="Aptos"/>
          <w:lang w:bidi="cy-GB"/>
        </w:rPr>
        <w:t>3.</w:t>
      </w:r>
      <w:r>
        <w:rPr>
          <w:rFonts w:ascii="Aptos" w:hAnsi="Aptos"/>
          <w:lang w:bidi="cy-GB"/>
        </w:rPr>
        <w:tab/>
      </w:r>
      <w:r w:rsidR="0062652A">
        <w:rPr>
          <w:rFonts w:ascii="Aptos" w:hAnsi="Aptos"/>
          <w:lang w:bidi="cy-GB"/>
        </w:rPr>
        <w:t xml:space="preserve">POLISI: </w:t>
      </w:r>
      <w:r w:rsidR="0062652A" w:rsidRPr="0062652A">
        <w:rPr>
          <w:rFonts w:ascii="Aptos" w:hAnsi="Aptos"/>
          <w:lang w:bidi="cy-GB"/>
        </w:rPr>
        <w:t xml:space="preserve">EGWYDDORION MOESEGOL ALLWEDDOL </w:t>
      </w:r>
    </w:p>
    <w:p w14:paraId="5F31778F" w14:textId="77777777" w:rsidR="0062652A" w:rsidRPr="0062652A" w:rsidRDefault="0062652A" w:rsidP="0062652A">
      <w:pPr>
        <w:pStyle w:val="Heading1"/>
        <w:keepNext w:val="0"/>
        <w:keepLines w:val="0"/>
        <w:spacing w:before="0" w:line="240" w:lineRule="auto"/>
        <w:ind w:left="360" w:hanging="432"/>
        <w:jc w:val="both"/>
        <w:rPr>
          <w:rFonts w:ascii="Aptos" w:hAnsi="Aptos"/>
          <w:szCs w:val="24"/>
        </w:rPr>
      </w:pPr>
    </w:p>
    <w:p w14:paraId="07C48CC2" w14:textId="3B924302"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color w:val="000000" w:themeColor="text1"/>
        </w:rPr>
      </w:pPr>
      <w:r w:rsidRPr="0062652A">
        <w:rPr>
          <w:rFonts w:ascii="Aptos" w:hAnsi="Aptos"/>
          <w:b w:val="0"/>
          <w:lang w:bidi="cy-GB"/>
        </w:rPr>
        <w:t xml:space="preserve">Ar gyfer pob math o Ymchwil Dynol, rhaid rhoi'r ystyriaeth bennaf i ddiogelwch, hawliau ac urddas y rhai sy'n cymryd rhan.  Mae'r adran hon yn cadarnhau'r egwyddorion moesegol pwysig y mae'n rhaid iddynt fod yn sail i'r holl Ymchwil Dynol, ac yna rhestr o ystyriaethau moesegol penodol y mae'n rhaid i Ymchwilwyr fyfyrio arnynt (lle bo'n berthnasol i'w prosiect).  </w:t>
      </w:r>
    </w:p>
    <w:p w14:paraId="1A589FDB" w14:textId="77777777" w:rsidR="0062652A" w:rsidRPr="0062652A" w:rsidRDefault="0062652A" w:rsidP="0062652A">
      <w:pPr>
        <w:pStyle w:val="Heading1"/>
        <w:keepNext w:val="0"/>
        <w:keepLines w:val="0"/>
        <w:spacing w:before="0" w:line="240" w:lineRule="auto"/>
        <w:ind w:left="562"/>
        <w:jc w:val="both"/>
        <w:rPr>
          <w:rFonts w:ascii="Aptos" w:hAnsi="Aptos"/>
          <w:b w:val="0"/>
          <w:bCs w:val="0"/>
          <w:color w:val="000000" w:themeColor="text1"/>
        </w:rPr>
      </w:pPr>
    </w:p>
    <w:p w14:paraId="54F962EF" w14:textId="28816973"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color w:val="000000" w:themeColor="text1"/>
        </w:rPr>
      </w:pPr>
      <w:r w:rsidRPr="0062652A">
        <w:rPr>
          <w:rFonts w:ascii="Aptos" w:hAnsi="Aptos"/>
          <w:b w:val="0"/>
          <w:lang w:bidi="cy-GB"/>
        </w:rPr>
        <w:t xml:space="preserve">Rhaid i ymchwilwyr sicrhau bod unrhyw Ymchwil Dynol y maent yn ei gynnig yn cadw at y prif egwyddorion hyn ac mae wedi'i ddylunio gyda'r egwyddorion hyn (a'r rhestr o ystyriaethau moesegol penodol) mewn golwg.  </w:t>
      </w:r>
    </w:p>
    <w:p w14:paraId="7E554483" w14:textId="77777777" w:rsidR="0062652A" w:rsidRPr="0062652A" w:rsidRDefault="0062652A" w:rsidP="0062652A">
      <w:pPr>
        <w:pStyle w:val="Heading1"/>
        <w:keepNext w:val="0"/>
        <w:keepLines w:val="0"/>
        <w:spacing w:before="0" w:line="240" w:lineRule="auto"/>
        <w:ind w:left="562"/>
        <w:jc w:val="both"/>
        <w:rPr>
          <w:rFonts w:ascii="Aptos" w:hAnsi="Aptos"/>
          <w:b w:val="0"/>
          <w:bCs w:val="0"/>
          <w:color w:val="000000" w:themeColor="text1"/>
        </w:rPr>
      </w:pPr>
    </w:p>
    <w:p w14:paraId="28323FB1" w14:textId="77777777" w:rsidR="0062652A" w:rsidRPr="0062652A" w:rsidRDefault="0062652A" w:rsidP="002126B7">
      <w:pPr>
        <w:pStyle w:val="Heading1"/>
        <w:keepNext w:val="0"/>
        <w:keepLines w:val="0"/>
        <w:numPr>
          <w:ilvl w:val="1"/>
          <w:numId w:val="37"/>
        </w:numPr>
        <w:spacing w:before="0" w:line="240" w:lineRule="auto"/>
        <w:ind w:left="562" w:hanging="562"/>
        <w:jc w:val="both"/>
        <w:rPr>
          <w:rFonts w:ascii="Aptos" w:hAnsi="Aptos"/>
          <w:b w:val="0"/>
          <w:bCs w:val="0"/>
          <w:color w:val="000000" w:themeColor="text1"/>
        </w:rPr>
      </w:pPr>
      <w:r w:rsidRPr="0062652A">
        <w:rPr>
          <w:rFonts w:ascii="Aptos" w:hAnsi="Aptos"/>
          <w:b w:val="0"/>
          <w:lang w:bidi="cy-GB"/>
        </w:rPr>
        <w:t xml:space="preserve">Disgwylir i SREC graffu ar brosiectau Ymchwil Dynol yn erbyn yr prif egwyddorion hyn (lle mae angen adolygiad moesegol o'r prosiect, neu ei gynnal fel arall). </w:t>
      </w:r>
    </w:p>
    <w:p w14:paraId="2AC22492" w14:textId="77777777" w:rsidR="0062652A" w:rsidRPr="0062652A" w:rsidRDefault="0062652A" w:rsidP="0062652A">
      <w:pPr>
        <w:pStyle w:val="Heading1"/>
        <w:keepNext w:val="0"/>
        <w:keepLines w:val="0"/>
        <w:spacing w:before="0" w:line="240" w:lineRule="auto"/>
        <w:ind w:left="562"/>
        <w:jc w:val="both"/>
        <w:rPr>
          <w:rFonts w:ascii="Aptos" w:hAnsi="Aptos"/>
          <w:b w:val="0"/>
          <w:bCs w:val="0"/>
          <w:color w:val="000000" w:themeColor="text1"/>
          <w:szCs w:val="24"/>
        </w:rPr>
      </w:pPr>
    </w:p>
    <w:p w14:paraId="7501C283"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color w:val="000000" w:themeColor="text1"/>
        </w:rPr>
      </w:pPr>
      <w:r w:rsidRPr="0062652A">
        <w:rPr>
          <w:rFonts w:ascii="Aptos" w:hAnsi="Aptos"/>
          <w:b w:val="0"/>
          <w:u w:val="single"/>
          <w:lang w:bidi="cy-GB"/>
        </w:rPr>
        <w:t>Egwyddorion Pwysicaf</w:t>
      </w:r>
    </w:p>
    <w:p w14:paraId="5F9014BF" w14:textId="77777777" w:rsidR="0062652A" w:rsidRPr="0062652A" w:rsidRDefault="0062652A" w:rsidP="0062652A">
      <w:pPr>
        <w:pStyle w:val="Heading1"/>
        <w:keepNext w:val="0"/>
        <w:keepLines w:val="0"/>
        <w:spacing w:before="0" w:line="240" w:lineRule="auto"/>
        <w:ind w:left="562" w:hanging="734"/>
        <w:jc w:val="both"/>
        <w:rPr>
          <w:rFonts w:ascii="Aptos" w:hAnsi="Aptos"/>
          <w:b w:val="0"/>
          <w:bCs w:val="0"/>
          <w:szCs w:val="24"/>
        </w:rPr>
      </w:pPr>
    </w:p>
    <w:p w14:paraId="3578D8A7"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color w:val="000000" w:themeColor="text1"/>
        </w:rPr>
      </w:pPr>
      <w:r w:rsidRPr="0062652A">
        <w:rPr>
          <w:rFonts w:ascii="Aptos" w:hAnsi="Aptos"/>
          <w:lang w:bidi="cy-GB"/>
        </w:rPr>
        <w:t xml:space="preserve">Mantais </w:t>
      </w:r>
      <w:r w:rsidRPr="0062652A">
        <w:rPr>
          <w:rFonts w:ascii="Aptos" w:hAnsi="Aptos"/>
          <w:b w:val="0"/>
          <w:lang w:bidi="cy-GB"/>
        </w:rPr>
        <w:t xml:space="preserve">- Rhaid i fanteision yr Ymchwil wrthbwyso’r peryglon; rhaid dylunio ymchwil mewn ffordd sy'n sicrhau'r budd pennaf wrth leihau'r risg.  </w:t>
      </w:r>
    </w:p>
    <w:p w14:paraId="781C3C68" w14:textId="77777777" w:rsidR="0062652A" w:rsidRPr="0062652A" w:rsidRDefault="0062652A" w:rsidP="0062652A">
      <w:pPr>
        <w:pStyle w:val="Heading1"/>
        <w:keepNext w:val="0"/>
        <w:keepLines w:val="0"/>
        <w:spacing w:before="0" w:line="240" w:lineRule="auto"/>
        <w:ind w:left="1304" w:hanging="737"/>
        <w:jc w:val="both"/>
        <w:rPr>
          <w:rFonts w:ascii="Aptos" w:hAnsi="Aptos"/>
          <w:b w:val="0"/>
          <w:bCs w:val="0"/>
          <w:szCs w:val="24"/>
        </w:rPr>
      </w:pPr>
    </w:p>
    <w:p w14:paraId="6E465565"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color w:val="000000" w:themeColor="text1"/>
          <w:lang w:val="en-US"/>
        </w:rPr>
      </w:pPr>
      <w:r w:rsidRPr="0062652A">
        <w:rPr>
          <w:rFonts w:ascii="Aptos" w:hAnsi="Aptos"/>
          <w:lang w:bidi="cy-GB"/>
        </w:rPr>
        <w:t>Osgoi Niwed</w:t>
      </w:r>
      <w:r w:rsidRPr="0062652A">
        <w:rPr>
          <w:rFonts w:ascii="Aptos" w:hAnsi="Aptos"/>
          <w:b w:val="0"/>
          <w:lang w:bidi="cy-GB"/>
        </w:rPr>
        <w:t xml:space="preserve"> - Rhaid osgoi niwed i unrhyw un sydd ynghlwm wrth ymchwil, neu sy'n cael eu heffeithio gan ymchwil, neu gadw'r niwed ar ei isaf, lle bynnag y mae hynny'n bosibl. Rhaid i ymchwilwyr gynnal asesiad risg priodol er mwyn nodi a rheoli'r risgiau a ddaw i ran cyfranogwyr, ac eraill sydd ynghlwm wrth yr Ymchwil.  </w:t>
      </w:r>
    </w:p>
    <w:p w14:paraId="1B46E806" w14:textId="77777777" w:rsidR="0062652A" w:rsidRPr="0062652A" w:rsidRDefault="0062652A" w:rsidP="0062652A">
      <w:pPr>
        <w:pStyle w:val="Heading1"/>
        <w:keepNext w:val="0"/>
        <w:keepLines w:val="0"/>
        <w:spacing w:before="0" w:line="240" w:lineRule="auto"/>
        <w:ind w:left="1304" w:hanging="737"/>
        <w:jc w:val="both"/>
        <w:rPr>
          <w:rFonts w:ascii="Aptos" w:hAnsi="Aptos"/>
          <w:b w:val="0"/>
          <w:bCs w:val="0"/>
          <w:szCs w:val="24"/>
        </w:rPr>
      </w:pPr>
    </w:p>
    <w:p w14:paraId="0A3FEA0D"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color w:val="000000" w:themeColor="text1"/>
        </w:rPr>
      </w:pPr>
      <w:r w:rsidRPr="0062652A">
        <w:rPr>
          <w:rFonts w:ascii="Aptos" w:hAnsi="Aptos"/>
          <w:lang w:bidi="cy-GB"/>
        </w:rPr>
        <w:t xml:space="preserve">Ymreolaeth </w:t>
      </w:r>
      <w:r w:rsidRPr="0062652A">
        <w:rPr>
          <w:rFonts w:ascii="Aptos" w:hAnsi="Aptos"/>
          <w:b w:val="0"/>
          <w:lang w:bidi="cy-GB"/>
        </w:rPr>
        <w:t xml:space="preserve">— Rhaid trin cyfranogwyr fel unigolion ymreolaethol a rhoi cyfle iddyn nhw gydsynio’n wybodus ac yn rhydd i gymryd rhan mewn Ymchwil lle bynnag y bo modd. Rhaid cyfiawnhau unrhyw ymadawiad oddi wrth y rheol hon. Fel rheol gyffredinol, rhaid i gyfranogwyr wirfoddoli i fod yn rhan o Ymchwil, a rhaid bod rhwydd hynt iddynt dynnu'n ôl o'r Ymchwil unrhyw bryd, heb roi rheswm, a heb ganlyniadau anffafriol.  Rhaid i gyfranogwyr gael gwybod yn llawn am yr hyn a fydd yn digwydd i unrhyw ddata a gesglir ganddynt (neu amdanynt) os ydynt yn dewis tynnu eu cyfranogiad yn ôl; mewn rhai amgylchiadau ni fydd yn bosibl i Ymchwilwyr gael gwared ar ddata a ddarparwyd/a gasglwyd eisoes, yn enwedig os yw'r data yn ddienw </w:t>
      </w:r>
      <w:r w:rsidRPr="0062652A">
        <w:rPr>
          <w:rFonts w:ascii="Aptos" w:hAnsi="Aptos"/>
          <w:b w:val="0"/>
          <w:lang w:bidi="cy-GB"/>
        </w:rPr>
        <w:lastRenderedPageBreak/>
        <w:t xml:space="preserve">a/neu wedi’i gyhoeddi.  Felly mae'n hanfodol bod cyfranogwyr yn cael gwybodaeth glir ynghylch a allant dynnu eu data yn ôl ai peidio yn dilyn cyfranogiad ac unrhyw gyfyngiadau sy'n ymwneud â hyn. </w:t>
      </w:r>
    </w:p>
    <w:p w14:paraId="5102AD38" w14:textId="77777777" w:rsidR="0062652A" w:rsidRPr="0062652A" w:rsidRDefault="0062652A" w:rsidP="0062652A">
      <w:pPr>
        <w:pStyle w:val="Heading1"/>
        <w:keepNext w:val="0"/>
        <w:keepLines w:val="0"/>
        <w:spacing w:before="0" w:line="240" w:lineRule="auto"/>
        <w:ind w:left="1304" w:hanging="737"/>
        <w:jc w:val="both"/>
        <w:rPr>
          <w:rFonts w:ascii="Aptos" w:hAnsi="Aptos"/>
          <w:b w:val="0"/>
          <w:bCs w:val="0"/>
          <w:szCs w:val="24"/>
        </w:rPr>
      </w:pPr>
    </w:p>
    <w:p w14:paraId="6EBC1588"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color w:val="000000" w:themeColor="text1"/>
        </w:rPr>
      </w:pPr>
      <w:r w:rsidRPr="0062652A">
        <w:rPr>
          <w:rFonts w:ascii="Aptos" w:hAnsi="Aptos"/>
          <w:lang w:bidi="cy-GB"/>
        </w:rPr>
        <w:t xml:space="preserve">Cyfrinachedd </w:t>
      </w:r>
      <w:r w:rsidRPr="0062652A">
        <w:rPr>
          <w:rFonts w:ascii="Aptos" w:hAnsi="Aptos"/>
          <w:b w:val="0"/>
          <w:lang w:bidi="cy-GB"/>
        </w:rPr>
        <w:t xml:space="preserve"> - Rhaid parchu'r wybodaeth a roddir gan gyfranogwyr a rhaid prosesu Data Personol yn unol â deddfwriaeth diogelu data ac fel yr hysbyswyd i'r cyfranogwr. Er bod cadw Data Personol yn ddienw yn cael ei annog lle bo hynny'n bosibl, nid yw hyn yn gwarantu preifatrwydd ac o ganlyniad mae'n rhaid storio'r holl ddata yn ddiogel a'i ddinistrio'n ddiogel ar ôl i'r cyfnod cadw perthnasol a nodir yn Atodlenni Cadw Cofnodion Ymchwil y Brifysgol ddod i</w:t>
      </w:r>
      <w:r w:rsidRPr="0062652A">
        <w:rPr>
          <w:rFonts w:ascii="Aptos" w:hAnsi="Aptos"/>
          <w:lang w:bidi="cy-GB"/>
        </w:rPr>
        <w:t xml:space="preserve"> </w:t>
      </w:r>
      <w:r w:rsidRPr="0062652A">
        <w:rPr>
          <w:rFonts w:ascii="Aptos" w:hAnsi="Aptos"/>
          <w:b w:val="0"/>
          <w:lang w:bidi="cy-GB"/>
        </w:rPr>
        <w:t>ben.</w:t>
      </w:r>
    </w:p>
    <w:p w14:paraId="4092FA97" w14:textId="77777777" w:rsidR="0062652A" w:rsidRPr="0062652A" w:rsidRDefault="0062652A" w:rsidP="0062652A">
      <w:pPr>
        <w:pStyle w:val="Heading1"/>
        <w:keepNext w:val="0"/>
        <w:keepLines w:val="0"/>
        <w:spacing w:before="0" w:line="240" w:lineRule="auto"/>
        <w:ind w:left="1304" w:hanging="737"/>
        <w:jc w:val="both"/>
        <w:rPr>
          <w:rFonts w:ascii="Aptos" w:hAnsi="Aptos"/>
          <w:b w:val="0"/>
          <w:bCs w:val="0"/>
          <w:szCs w:val="24"/>
        </w:rPr>
      </w:pPr>
    </w:p>
    <w:p w14:paraId="61A45A2E" w14:textId="7F16CEE1"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rPr>
      </w:pPr>
      <w:r w:rsidRPr="0062652A">
        <w:rPr>
          <w:rFonts w:ascii="Aptos" w:hAnsi="Aptos"/>
          <w:lang w:bidi="cy-GB"/>
        </w:rPr>
        <w:t xml:space="preserve">Uniondeb </w:t>
      </w:r>
      <w:r w:rsidR="002126B7" w:rsidRPr="002126B7">
        <w:rPr>
          <w:rFonts w:ascii="Aptos" w:hAnsi="Aptos"/>
          <w:b w:val="0"/>
          <w:bCs w:val="0"/>
          <w:lang w:bidi="cy-GB"/>
        </w:rPr>
        <w:t>-</w:t>
      </w:r>
      <w:r w:rsidRPr="0062652A">
        <w:rPr>
          <w:rFonts w:ascii="Aptos" w:hAnsi="Aptos"/>
          <w:b w:val="0"/>
          <w:lang w:bidi="cy-GB"/>
        </w:rPr>
        <w:t xml:space="preserve"> Rhaid i ymchwilwyr fod yn agored am y ffordd y cynhelir Ymchwil a rhaid iddynt fodloni safonau moesegol cydnabyddedig.  Rhaid cynnal annibyniaeth Ymchwil, a rhaid datgan a rheoli gwrthdaro buddiannau (gweler y canllawiau sydd wedi'u cynnwys yn ein </w:t>
      </w:r>
      <w:r w:rsidRPr="0062652A">
        <w:rPr>
          <w:rFonts w:ascii="Aptos" w:hAnsi="Aptos"/>
          <w:lang w:bidi="cy-GB"/>
        </w:rPr>
        <w:t xml:space="preserve"> Cod Ymarfer </w:t>
      </w:r>
      <w:hyperlink r:id="rId10">
        <w:r w:rsidRPr="0062652A">
          <w:rPr>
            <w:rStyle w:val="Hyperlink"/>
            <w:rFonts w:ascii="Aptos" w:hAnsi="Aptos"/>
            <w:b w:val="0"/>
            <w:color w:val="0070C0"/>
            <w:lang w:bidi="cy-GB"/>
          </w:rPr>
          <w:t>Uniondeb a Llywodraethu Ymchwil</w:t>
        </w:r>
      </w:hyperlink>
      <w:r w:rsidRPr="0062652A">
        <w:rPr>
          <w:rFonts w:ascii="Aptos" w:hAnsi="Aptos"/>
          <w:b w:val="0"/>
          <w:lang w:bidi="cy-GB"/>
        </w:rPr>
        <w:t>).</w:t>
      </w:r>
    </w:p>
    <w:p w14:paraId="7924830E" w14:textId="77777777" w:rsidR="0062652A" w:rsidRPr="0062652A" w:rsidRDefault="0062652A" w:rsidP="0062652A">
      <w:pPr>
        <w:rPr>
          <w:rFonts w:ascii="Aptos" w:hAnsi="Aptos"/>
          <w:sz w:val="2"/>
          <w:szCs w:val="2"/>
        </w:rPr>
      </w:pPr>
    </w:p>
    <w:p w14:paraId="08C4A2F4" w14:textId="77777777" w:rsidR="0062652A" w:rsidRPr="0062652A" w:rsidRDefault="0062652A" w:rsidP="002126B7">
      <w:pPr>
        <w:pStyle w:val="Heading1"/>
        <w:keepNext w:val="0"/>
        <w:keepLines w:val="0"/>
        <w:numPr>
          <w:ilvl w:val="1"/>
          <w:numId w:val="37"/>
        </w:numPr>
        <w:spacing w:before="0" w:after="160" w:line="240" w:lineRule="auto"/>
        <w:ind w:left="567" w:hanging="567"/>
        <w:jc w:val="both"/>
        <w:rPr>
          <w:rFonts w:ascii="Aptos" w:hAnsi="Aptos"/>
          <w:b w:val="0"/>
          <w:bCs w:val="0"/>
          <w:u w:val="single"/>
        </w:rPr>
      </w:pPr>
      <w:r w:rsidRPr="0062652A">
        <w:rPr>
          <w:rFonts w:ascii="Aptos" w:hAnsi="Aptos"/>
          <w:b w:val="0"/>
          <w:u w:val="single"/>
          <w:lang w:bidi="cy-GB"/>
        </w:rPr>
        <w:t xml:space="preserve">Ystyriaethau moesegol penodol </w:t>
      </w:r>
    </w:p>
    <w:p w14:paraId="7AAC2FA5" w14:textId="77777777" w:rsidR="0062652A" w:rsidRPr="0062652A" w:rsidRDefault="0062652A" w:rsidP="002126B7">
      <w:pPr>
        <w:pStyle w:val="Heading1"/>
        <w:keepNext w:val="0"/>
        <w:keepLines w:val="0"/>
        <w:numPr>
          <w:ilvl w:val="2"/>
          <w:numId w:val="37"/>
        </w:numPr>
        <w:spacing w:before="0" w:after="160" w:line="240" w:lineRule="auto"/>
        <w:ind w:left="1418" w:hanging="851"/>
        <w:jc w:val="both"/>
        <w:rPr>
          <w:rFonts w:ascii="Aptos" w:hAnsi="Aptos"/>
          <w:b w:val="0"/>
          <w:bCs w:val="0"/>
        </w:rPr>
      </w:pPr>
      <w:r w:rsidRPr="0062652A">
        <w:rPr>
          <w:rFonts w:ascii="Aptos" w:hAnsi="Aptos"/>
          <w:b w:val="0"/>
          <w:lang w:bidi="cy-GB"/>
        </w:rPr>
        <w:t xml:space="preserve">Oherwydd natur amrywiol Ymchwil, nid yw'n bosibl rhestru'r holl ystyriaethau moesegol a allai fod yn berthnasol i brosiect Ymchwil Dynol penodol.  Yn y pen draw, ymchwilwyr sy'n gyfrifol am nodi ac asesu pob ystyriaeth foesegol a risgiau perthnasedd.  </w:t>
      </w:r>
    </w:p>
    <w:p w14:paraId="3AACD84F" w14:textId="77777777" w:rsidR="0062652A" w:rsidRPr="0062652A" w:rsidRDefault="0062652A" w:rsidP="002126B7">
      <w:pPr>
        <w:pStyle w:val="Heading1"/>
        <w:keepNext w:val="0"/>
        <w:keepLines w:val="0"/>
        <w:numPr>
          <w:ilvl w:val="2"/>
          <w:numId w:val="37"/>
        </w:numPr>
        <w:spacing w:before="0" w:after="160" w:line="240" w:lineRule="auto"/>
        <w:ind w:left="1418" w:hanging="851"/>
        <w:jc w:val="both"/>
        <w:rPr>
          <w:rFonts w:ascii="Aptos" w:hAnsi="Aptos"/>
          <w:b w:val="0"/>
          <w:bCs w:val="0"/>
        </w:rPr>
      </w:pPr>
      <w:r w:rsidRPr="0062652A">
        <w:rPr>
          <w:rFonts w:ascii="Aptos" w:hAnsi="Aptos"/>
          <w:b w:val="0"/>
          <w:lang w:bidi="cy-GB"/>
        </w:rPr>
        <w:t xml:space="preserve">Er gwaethaf yr uchod, mae rhai meysydd ystyriaeth foesegol sy'n allweddol a/neu gyffredin i lawer o brosiectau Ymchwil Dynol. Rhestrir y rhain isod.  Rhaid i ymchwilwyr fyfyrio i ba raddau mae'r meysydd hyn yn berthnasol i'w prosiect.  Os yw'n berthnasol, rhaid i Ymchwilwyr sicrhau eu bod yn myfyrio ar, ac yn mynd i'r afael ag unrhyw faterion moesegol sy'n ymwneud â'r maes wrth ddylunio eu prosiect (ceir canllawiau pellach ar y meysydd hyn </w:t>
      </w:r>
      <w:hyperlink r:id="rId11" w:history="1">
        <w:r w:rsidRPr="0062652A">
          <w:rPr>
            <w:rStyle w:val="Hyperlink"/>
            <w:rFonts w:ascii="Aptos" w:hAnsi="Aptos"/>
            <w:b w:val="0"/>
            <w:color w:val="0070C0"/>
            <w:szCs w:val="28"/>
            <w:lang w:bidi="cy-GB"/>
          </w:rPr>
          <w:t>yma</w:t>
        </w:r>
      </w:hyperlink>
      <w:r w:rsidRPr="0062652A">
        <w:rPr>
          <w:rFonts w:ascii="Aptos" w:hAnsi="Aptos"/>
          <w:b w:val="0"/>
          <w:lang w:bidi="cy-GB"/>
        </w:rPr>
        <w:t xml:space="preserve">, oni nodir fel arall isod): </w:t>
      </w:r>
    </w:p>
    <w:p w14:paraId="13F322D9"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Recriwtio Cyfranogwyr Dynol;</w:t>
      </w:r>
    </w:p>
    <w:p w14:paraId="718C91A1"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Cael cydsyniad gwybodus gan Gyfranogwyr Dynol;</w:t>
      </w:r>
    </w:p>
    <w:p w14:paraId="38BBD389"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 xml:space="preserve">Delio â gwybodaeth adnabyddadwy; </w:t>
      </w:r>
    </w:p>
    <w:p w14:paraId="18AF06F6" w14:textId="77777777" w:rsidR="0062652A" w:rsidRPr="0062652A" w:rsidRDefault="0062652A" w:rsidP="002126B7">
      <w:pPr>
        <w:pStyle w:val="ListParagraph"/>
        <w:ind w:left="1701"/>
        <w:jc w:val="both"/>
        <w:rPr>
          <w:rFonts w:ascii="Aptos" w:hAnsi="Aptos"/>
          <w:b/>
          <w:bCs/>
        </w:rPr>
      </w:pPr>
      <w:r w:rsidRPr="0062652A">
        <w:rPr>
          <w:rFonts w:ascii="Aptos" w:hAnsi="Aptos"/>
          <w:b/>
          <w:lang w:bidi="cy-GB"/>
        </w:rPr>
        <w:t xml:space="preserve">Sylwer: Yn ogystal â materion moesegol, rhaid i Ymchwilwyr gadw at ddeddfwriaeth Diogelu Data ac at bolisïau cysylltiedig y Brifysgol yn y maes hwn, lle bo hynny'n berthnasol. </w:t>
      </w:r>
    </w:p>
    <w:p w14:paraId="0DAADD31"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 xml:space="preserve">Parchu cyfrinachedd; </w:t>
      </w:r>
    </w:p>
    <w:p w14:paraId="6EF461C3"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Ymchwil sy'n cynnwys plant (dan 18 oed) a/neu oedolion neu grwpiau 'mewn perygl' (agored i niwed);</w:t>
      </w:r>
    </w:p>
    <w:p w14:paraId="30576230" w14:textId="77777777" w:rsidR="0062652A" w:rsidRPr="0062652A" w:rsidRDefault="0062652A" w:rsidP="002126B7">
      <w:pPr>
        <w:pStyle w:val="ListParagraph"/>
        <w:ind w:left="1701"/>
        <w:jc w:val="both"/>
        <w:rPr>
          <w:rFonts w:ascii="Aptos" w:hAnsi="Aptos"/>
        </w:rPr>
      </w:pPr>
      <w:r w:rsidRPr="0062652A">
        <w:rPr>
          <w:rFonts w:ascii="Aptos" w:hAnsi="Aptos"/>
          <w:b/>
          <w:lang w:bidi="cy-GB"/>
        </w:rPr>
        <w:t>Sylwer: Yn ogystal â materion moesegol, rhaid i Ymchwilwyr gadw at ddeddfwriaeth Diogelu, polisïau cysylltiedig y Brifysgol yn y maes hwn, a Deddf Galluedd Meddyliol 2005, lle bo'n berthnasol</w:t>
      </w:r>
      <w:r w:rsidRPr="0062652A">
        <w:rPr>
          <w:rFonts w:ascii="Aptos" w:hAnsi="Aptos"/>
          <w:lang w:bidi="cy-GB"/>
        </w:rPr>
        <w:t xml:space="preserve">. </w:t>
      </w:r>
    </w:p>
    <w:p w14:paraId="235E9817"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 xml:space="preserve">Defnyddio data Cyfryngau Cymdeithasol (neu ddata tebyg ar y rhyngrwyd).  Mae disgwyliadau (a chanllawiau pellach) y Brifysgol ar y maes penodol hwn wedi'u cynnwys o fewn 'Fframwaith ar gyfer </w:t>
      </w:r>
      <w:r w:rsidRPr="0062652A">
        <w:rPr>
          <w:rFonts w:ascii="Aptos" w:hAnsi="Aptos"/>
          <w:lang w:bidi="cy-GB"/>
        </w:rPr>
        <w:lastRenderedPageBreak/>
        <w:t xml:space="preserve">adolygiad moesegol o Ymchwil gan ddefnyddio Data Eilaidd neu wybodaeth sydd ar Gael i'r Cyhoedd yn unig' y Brifysgol; </w:t>
      </w:r>
    </w:p>
    <w:p w14:paraId="7EFD7D39"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 xml:space="preserve">Ymchwil sy'n cynnwys pynciau sensitif neu gwestiynau ymchwil sensitif; </w:t>
      </w:r>
    </w:p>
    <w:p w14:paraId="5DB9EFDD"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Cynnig taliad a/neu gymhelliant ar gyfer cymryd rhan;</w:t>
      </w:r>
    </w:p>
    <w:p w14:paraId="4133CA60"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Cyhoeddi'r ymchwil — y persbectif moesegol;</w:t>
      </w:r>
    </w:p>
    <w:p w14:paraId="7AE79D96"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Rhoi gwybod i gyfranogwyr am ganlyniadau ymchwil;</w:t>
      </w:r>
    </w:p>
    <w:p w14:paraId="22958618"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 xml:space="preserve">Risg o niwed i gyfranogwyr neu grwpiau; </w:t>
      </w:r>
    </w:p>
    <w:p w14:paraId="5D461145" w14:textId="77777777" w:rsidR="0062652A" w:rsidRPr="0062652A" w:rsidRDefault="0062652A" w:rsidP="002126B7">
      <w:pPr>
        <w:pStyle w:val="ListParagraph"/>
        <w:numPr>
          <w:ilvl w:val="0"/>
          <w:numId w:val="32"/>
        </w:numPr>
        <w:ind w:left="1701"/>
        <w:jc w:val="both"/>
        <w:rPr>
          <w:rFonts w:ascii="Aptos" w:hAnsi="Aptos"/>
        </w:rPr>
      </w:pPr>
      <w:r w:rsidRPr="0062652A">
        <w:rPr>
          <w:rFonts w:ascii="Aptos" w:hAnsi="Aptos"/>
          <w:lang w:bidi="cy-GB"/>
        </w:rPr>
        <w:t xml:space="preserve">Perygl o niwed i'r Ymchwilydd; a </w:t>
      </w:r>
    </w:p>
    <w:p w14:paraId="64117A00" w14:textId="77777777" w:rsidR="0062652A" w:rsidRDefault="0062652A" w:rsidP="002126B7">
      <w:pPr>
        <w:pStyle w:val="ListParagraph"/>
        <w:numPr>
          <w:ilvl w:val="0"/>
          <w:numId w:val="32"/>
        </w:numPr>
        <w:ind w:left="1701"/>
        <w:jc w:val="both"/>
        <w:rPr>
          <w:rFonts w:ascii="Aptos" w:hAnsi="Aptos"/>
        </w:rPr>
      </w:pPr>
      <w:r w:rsidRPr="0062652A">
        <w:rPr>
          <w:rFonts w:ascii="Aptos" w:hAnsi="Aptos"/>
          <w:lang w:bidi="cy-GB"/>
        </w:rPr>
        <w:t>Cynnal Ymchwil Dynol dramor.</w:t>
      </w:r>
    </w:p>
    <w:p w14:paraId="4D96F7F3" w14:textId="77777777" w:rsidR="0062652A" w:rsidRPr="0062652A" w:rsidRDefault="0062652A" w:rsidP="002126B7">
      <w:pPr>
        <w:pStyle w:val="Heading1"/>
        <w:keepNext w:val="0"/>
        <w:keepLines w:val="0"/>
        <w:numPr>
          <w:ilvl w:val="0"/>
          <w:numId w:val="37"/>
        </w:numPr>
        <w:spacing w:before="0" w:line="240" w:lineRule="auto"/>
        <w:ind w:left="567" w:hanging="567"/>
        <w:jc w:val="both"/>
        <w:rPr>
          <w:rFonts w:ascii="Aptos" w:hAnsi="Aptos"/>
        </w:rPr>
      </w:pPr>
      <w:r w:rsidRPr="0062652A">
        <w:rPr>
          <w:rFonts w:ascii="Aptos" w:hAnsi="Aptos"/>
          <w:lang w:bidi="cy-GB"/>
        </w:rPr>
        <w:t xml:space="preserve">GOFYNION ADOLYGU MOESEGOL </w:t>
      </w:r>
    </w:p>
    <w:p w14:paraId="33B30D21" w14:textId="77777777" w:rsidR="0062652A" w:rsidRPr="0062652A" w:rsidRDefault="0062652A" w:rsidP="0062652A">
      <w:pPr>
        <w:pStyle w:val="Heading1"/>
        <w:keepNext w:val="0"/>
        <w:keepLines w:val="0"/>
        <w:spacing w:before="0" w:line="240" w:lineRule="auto"/>
        <w:ind w:left="792"/>
        <w:jc w:val="both"/>
        <w:rPr>
          <w:rFonts w:ascii="Aptos" w:hAnsi="Aptos"/>
          <w:szCs w:val="24"/>
        </w:rPr>
      </w:pPr>
    </w:p>
    <w:p w14:paraId="770B7B62"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rPr>
      </w:pPr>
      <w:r w:rsidRPr="0062652A">
        <w:rPr>
          <w:rFonts w:ascii="Aptos" w:hAnsi="Aptos"/>
          <w:b w:val="0"/>
          <w:lang w:bidi="cy-GB"/>
        </w:rPr>
        <w:t xml:space="preserve">Mae'n ofynnol gan y Brifysgol i'r Ymchwil Dynol a gynhelir gan ei hymchwilwyr fod yn destun adolygiad moesegol gan bwyllgor moeseg annibynnol a chymwys, â chyfansoddiad priodol, oni bai bod eithriad penodol yn gymwys.  Mae gofynion adolygiad moeseg ym Mhrifysgol Caerdydd wedi eu dylunio i ddangos bod Ymchwilwyr wedi rhoi ystyriaeth briodol i faterion moesegol ynghylch cynllun a chyflwyniad eu hymchwil.  </w:t>
      </w:r>
    </w:p>
    <w:p w14:paraId="0E895AFC" w14:textId="77777777" w:rsidR="0062652A" w:rsidRPr="0062652A" w:rsidRDefault="0062652A" w:rsidP="0062652A">
      <w:pPr>
        <w:pStyle w:val="Heading1"/>
        <w:keepNext w:val="0"/>
        <w:keepLines w:val="0"/>
        <w:spacing w:before="0" w:line="240" w:lineRule="auto"/>
        <w:ind w:left="567"/>
        <w:jc w:val="both"/>
        <w:rPr>
          <w:rFonts w:ascii="Aptos" w:hAnsi="Aptos"/>
          <w:b w:val="0"/>
          <w:szCs w:val="24"/>
        </w:rPr>
      </w:pPr>
    </w:p>
    <w:p w14:paraId="46743D1A"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rPr>
      </w:pPr>
      <w:r w:rsidRPr="0062652A">
        <w:rPr>
          <w:rFonts w:ascii="Aptos" w:hAnsi="Aptos"/>
          <w:b w:val="0"/>
          <w:lang w:bidi="cy-GB"/>
        </w:rPr>
        <w:t xml:space="preserve">Ar gyfer pob Ymchwil Dynol a gynhelir gan Ymchwilwyr ym Mhrifysgol Caerdydd, mae'r Brifysgol yn mynnu bod yr Ymchwil yn destun adolygiad moesegol gan yr SREC perthnasol </w:t>
      </w:r>
      <w:r w:rsidRPr="0062652A">
        <w:rPr>
          <w:rFonts w:ascii="Aptos" w:hAnsi="Aptos"/>
          <w:b w:val="0"/>
          <w:u w:val="single"/>
          <w:lang w:bidi="cy-GB"/>
        </w:rPr>
        <w:t>oni bai</w:t>
      </w:r>
      <w:r w:rsidRPr="0062652A">
        <w:rPr>
          <w:rFonts w:ascii="Aptos" w:hAnsi="Aptos"/>
          <w:b w:val="0"/>
          <w:lang w:bidi="cy-GB"/>
        </w:rPr>
        <w:t xml:space="preserve"> bod yr Ymchwil:</w:t>
      </w:r>
    </w:p>
    <w:p w14:paraId="7458FA30" w14:textId="77777777" w:rsidR="0062652A" w:rsidRPr="0062652A" w:rsidRDefault="0062652A" w:rsidP="0062652A">
      <w:pPr>
        <w:pStyle w:val="Heading1"/>
        <w:keepNext w:val="0"/>
        <w:keepLines w:val="0"/>
        <w:spacing w:before="0" w:line="240" w:lineRule="auto"/>
        <w:ind w:left="1644"/>
        <w:jc w:val="both"/>
        <w:rPr>
          <w:rFonts w:ascii="Aptos" w:hAnsi="Aptos"/>
          <w:b w:val="0"/>
          <w:szCs w:val="24"/>
        </w:rPr>
      </w:pPr>
    </w:p>
    <w:p w14:paraId="14830B49"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lang w:bidi="cy-GB"/>
        </w:rPr>
        <w:t xml:space="preserve">yn dod o fewn cylch gwaith pwyllgor moeseg allanol y mae'n ofynnol iddo gynnal adolygiad moesegol o'r prosiect e.e. REC GIG (gweler </w:t>
      </w:r>
      <w:r w:rsidRPr="0062652A">
        <w:rPr>
          <w:rFonts w:ascii="Aptos" w:hAnsi="Aptos"/>
          <w:szCs w:val="24"/>
          <w:lang w:bidi="cy-GB"/>
        </w:rPr>
        <w:t>Atodiad 1</w:t>
      </w:r>
      <w:r w:rsidRPr="0062652A">
        <w:rPr>
          <w:rFonts w:ascii="Aptos" w:hAnsi="Aptos"/>
          <w:b w:val="0"/>
          <w:lang w:bidi="cy-GB"/>
        </w:rPr>
        <w:t xml:space="preserve"> </w:t>
      </w:r>
      <w:r w:rsidRPr="0062652A">
        <w:rPr>
          <w:rFonts w:ascii="Aptos" w:hAnsi="Aptos"/>
          <w:b w:val="0"/>
          <w:szCs w:val="24"/>
          <w:lang w:bidi="cy-GB"/>
        </w:rPr>
        <w:t>am enghreifftiau o Ymchwil sy'n gofyn am adolygiad gan bwyllgor moeseg allanol)</w:t>
      </w:r>
      <w:r w:rsidRPr="0062652A">
        <w:rPr>
          <w:rFonts w:ascii="Aptos" w:hAnsi="Aptos"/>
          <w:b w:val="0"/>
          <w:lang w:bidi="cy-GB"/>
        </w:rPr>
        <w:t>.</w:t>
      </w:r>
      <w:r w:rsidRPr="0062652A">
        <w:rPr>
          <w:rFonts w:ascii="Aptos" w:hAnsi="Aptos"/>
          <w:b w:val="0"/>
          <w:szCs w:val="24"/>
          <w:lang w:bidi="cy-GB"/>
        </w:rPr>
        <w:t xml:space="preserve">  Pan mae pwyllgor moeseg allanol yn gyfrifol am gynnal adolygiad moesegol, nid oes gan naill ai'r SREC neu ORIEC y pŵer i gynnig barn foesegol ffafriol ar gyfer yr Ymchwil. Rhaid i ymchwilwyr gadw at weithdrefnau a gofynion y pwyllgor moeseg allanol. </w:t>
      </w:r>
    </w:p>
    <w:p w14:paraId="0254AF23" w14:textId="77777777" w:rsidR="0062652A" w:rsidRPr="0062652A" w:rsidRDefault="0062652A" w:rsidP="0062652A">
      <w:pPr>
        <w:pStyle w:val="Heading1"/>
        <w:keepNext w:val="0"/>
        <w:keepLines w:val="0"/>
        <w:spacing w:before="0" w:line="240" w:lineRule="auto"/>
        <w:ind w:left="1304"/>
        <w:jc w:val="both"/>
        <w:rPr>
          <w:rFonts w:ascii="Aptos" w:hAnsi="Aptos"/>
          <w:b w:val="0"/>
          <w:bCs w:val="0"/>
          <w:szCs w:val="24"/>
        </w:rPr>
      </w:pPr>
    </w:p>
    <w:p w14:paraId="05CF8D5D"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szCs w:val="24"/>
          <w:lang w:bidi="cy-GB"/>
        </w:rPr>
        <w:t xml:space="preserve">wedi'i eithrio rhag adolygiad moesegol o dan 'Fframwaith Adolygiad Moesegol o ymchwil gan ddefnyddio Data Eilaidd neu wybodaeth sydd ar gael i'r cyhoedd yn unig' y Brifysgol. Mae'r fframwaith hwn yn caniatáu i brosiectau ymchwil penodol sy'n defnyddio data eilaidd a/neu wybodaeth sydd ar gael i'r cyhoedd </w:t>
      </w:r>
      <w:r w:rsidRPr="0062652A">
        <w:rPr>
          <w:rFonts w:ascii="Aptos" w:hAnsi="Aptos"/>
          <w:szCs w:val="24"/>
          <w:lang w:bidi="cy-GB"/>
        </w:rPr>
        <w:t>yn unig</w:t>
      </w:r>
      <w:r w:rsidRPr="0062652A">
        <w:rPr>
          <w:rFonts w:ascii="Aptos" w:hAnsi="Aptos"/>
          <w:b w:val="0"/>
          <w:szCs w:val="24"/>
          <w:lang w:bidi="cy-GB"/>
        </w:rPr>
        <w:t xml:space="preserve"> gael eu cynnal heb adolygiad moesegol gan SREC </w:t>
      </w:r>
      <w:r w:rsidRPr="0062652A">
        <w:rPr>
          <w:rFonts w:ascii="Aptos" w:hAnsi="Aptos"/>
          <w:b w:val="0"/>
          <w:szCs w:val="24"/>
          <w:u w:val="single"/>
          <w:lang w:bidi="cy-GB"/>
        </w:rPr>
        <w:t>ar yr amod</w:t>
      </w:r>
      <w:r w:rsidRPr="0062652A">
        <w:rPr>
          <w:rFonts w:ascii="Aptos" w:hAnsi="Aptos"/>
          <w:b w:val="0"/>
          <w:szCs w:val="24"/>
          <w:lang w:bidi="cy-GB"/>
        </w:rPr>
        <w:t xml:space="preserve"> bod rhai amodau penodol yn cael eu bodloni.</w:t>
      </w:r>
    </w:p>
    <w:p w14:paraId="066ECC62" w14:textId="77777777" w:rsidR="0062652A" w:rsidRPr="0062652A" w:rsidRDefault="0062652A" w:rsidP="0062652A">
      <w:pPr>
        <w:pStyle w:val="Heading1"/>
        <w:keepNext w:val="0"/>
        <w:keepLines w:val="0"/>
        <w:spacing w:before="0" w:line="240" w:lineRule="auto"/>
        <w:ind w:left="1304"/>
        <w:jc w:val="both"/>
        <w:rPr>
          <w:rFonts w:ascii="Aptos" w:hAnsi="Aptos"/>
          <w:b w:val="0"/>
          <w:bCs w:val="0"/>
          <w:color w:val="000000" w:themeColor="text1"/>
          <w:szCs w:val="24"/>
        </w:rPr>
      </w:pPr>
    </w:p>
    <w:p w14:paraId="63A37A6C"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color w:val="000000" w:themeColor="text1"/>
          <w:szCs w:val="24"/>
        </w:rPr>
      </w:pPr>
      <w:r w:rsidRPr="0062652A">
        <w:rPr>
          <w:rFonts w:ascii="Aptos" w:hAnsi="Aptos"/>
          <w:b w:val="0"/>
          <w:color w:val="000000" w:themeColor="text1"/>
          <w:szCs w:val="24"/>
          <w:lang w:bidi="cy-GB"/>
        </w:rPr>
        <w:t xml:space="preserve">wedi'i eithrio rhag adolygiad moesegol o dan fframwaith neu broses arall a gymeradwywyd gan ORIEC ac a dreialwyd gan Ysgolion o bryd i'w gilydd (fel rhan o ymdrech barhaus y Brifysgol i symleiddio prosesau adolygu moesegol ac i gyflwyno mwy o gymesuredd, drwy hwyluso gwneud penderfyniadau cyfrifol yn seiliedig ar risg). </w:t>
      </w:r>
    </w:p>
    <w:p w14:paraId="119C5FFA" w14:textId="77777777" w:rsidR="0062652A" w:rsidRPr="0062652A" w:rsidRDefault="0062652A" w:rsidP="0062652A">
      <w:pPr>
        <w:pStyle w:val="Heading1"/>
        <w:keepNext w:val="0"/>
        <w:keepLines w:val="0"/>
        <w:spacing w:before="0" w:line="240" w:lineRule="auto"/>
        <w:ind w:left="1304"/>
        <w:jc w:val="both"/>
        <w:rPr>
          <w:rFonts w:ascii="Aptos" w:hAnsi="Aptos"/>
          <w:b w:val="0"/>
          <w:bCs w:val="0"/>
          <w:color w:val="000000" w:themeColor="text1"/>
          <w:szCs w:val="24"/>
        </w:rPr>
      </w:pPr>
    </w:p>
    <w:p w14:paraId="371AA521"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color w:val="000000" w:themeColor="text1"/>
          <w:szCs w:val="24"/>
        </w:rPr>
      </w:pPr>
      <w:r w:rsidRPr="0062652A">
        <w:rPr>
          <w:rFonts w:ascii="Aptos" w:hAnsi="Aptos"/>
          <w:b w:val="0"/>
          <w:szCs w:val="24"/>
          <w:lang w:bidi="cy-GB"/>
        </w:rPr>
        <w:t xml:space="preserve">ond yn ymwneud â defnyddio Data Dynol a/neu feinwe dynol sydd eisoes wedi'i gasglu â chydsyniad priodol ac sydd wedi cael barn foesegol ffafriol (naill ai gan bwyllgor moeseg y DU, banc </w:t>
      </w:r>
      <w:proofErr w:type="spellStart"/>
      <w:r w:rsidRPr="0062652A">
        <w:rPr>
          <w:rFonts w:ascii="Aptos" w:hAnsi="Aptos"/>
          <w:b w:val="0"/>
          <w:szCs w:val="24"/>
          <w:lang w:bidi="cy-GB"/>
        </w:rPr>
        <w:t>bio</w:t>
      </w:r>
      <w:proofErr w:type="spellEnd"/>
      <w:r w:rsidRPr="0062652A">
        <w:rPr>
          <w:rFonts w:ascii="Aptos" w:hAnsi="Aptos"/>
          <w:b w:val="0"/>
          <w:szCs w:val="24"/>
          <w:lang w:bidi="cy-GB"/>
        </w:rPr>
        <w:t xml:space="preserve"> gyda chymeradwyaeth </w:t>
      </w:r>
      <w:r w:rsidRPr="0062652A">
        <w:rPr>
          <w:rFonts w:ascii="Aptos" w:hAnsi="Aptos"/>
          <w:b w:val="0"/>
          <w:szCs w:val="24"/>
          <w:lang w:bidi="cy-GB"/>
        </w:rPr>
        <w:lastRenderedPageBreak/>
        <w:t xml:space="preserve">cyffredinol REC y GIG, neu bwyllgor moeseg sydd wedi'i leoli mewn gwlad â safonau tebyg o foeseg ymchwil), </w:t>
      </w:r>
      <w:r w:rsidRPr="0062652A">
        <w:rPr>
          <w:rFonts w:ascii="Aptos" w:hAnsi="Aptos"/>
          <w:color w:val="000000" w:themeColor="text1"/>
          <w:szCs w:val="24"/>
          <w:lang w:bidi="cy-GB"/>
        </w:rPr>
        <w:t>ac</w:t>
      </w:r>
      <w:r w:rsidRPr="0062652A">
        <w:rPr>
          <w:rFonts w:ascii="Aptos" w:hAnsi="Aptos"/>
          <w:b w:val="0"/>
          <w:color w:val="000000" w:themeColor="text1"/>
          <w:szCs w:val="24"/>
          <w:lang w:bidi="cy-GB"/>
        </w:rPr>
        <w:t xml:space="preserve"> y bydd ond yn cael ei ddefnyddio o fewn telerau'r cydsyniad gwreiddiol.</w:t>
      </w:r>
    </w:p>
    <w:p w14:paraId="143DBC61" w14:textId="77777777" w:rsidR="0062652A" w:rsidRPr="0062652A" w:rsidRDefault="0062652A" w:rsidP="0062652A">
      <w:pPr>
        <w:pStyle w:val="Heading1"/>
        <w:keepNext w:val="0"/>
        <w:keepLines w:val="0"/>
        <w:spacing w:before="0" w:line="240" w:lineRule="auto"/>
        <w:ind w:left="1304"/>
        <w:jc w:val="both"/>
        <w:rPr>
          <w:rFonts w:ascii="Aptos" w:hAnsi="Aptos"/>
          <w:b w:val="0"/>
          <w:bCs w:val="0"/>
          <w:szCs w:val="24"/>
        </w:rPr>
      </w:pPr>
    </w:p>
    <w:p w14:paraId="1F70A377"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szCs w:val="24"/>
          <w:lang w:bidi="cy-GB"/>
        </w:rPr>
        <w:t xml:space="preserve">yn cael ei arwain gan brifysgol neu sefydliad arall sydd wedi cynnal (neu a fydd yn cynnal) adolygiad moesegol o'r Ymchwil yn unol â'i weithdrefnau ei hun.  Pan fo hyn yn berthnasol, mae'n ofynnol i Ymchwilwyr gyflwyno tystiolaeth o'r adolygiad moesegol a gynhaliwyd i'r SREC cyn i'r Ymchwil ddechrau.  Rhaid i'r dystiolaeth hon gynnwys y llythyr canlyniadau/cyfathrebu adolygiad moesegol a, pan ystyrir bod angen gan y SREC, copi o bolisi adolygu moesegol y sefydliad.  Os oes gan yr Ymchwilydd neu'r SREC reswm dros gredu nad yw gweithdrefnau adolygu moesegol y brifysgol neu'r sefydliad allanol o safon gyfatebol (neu uwch) i'n safon ein hunain, rhaid i'r SREC gynnal adolygiad moesegol o'r prosiect.  Oni bai bod gan yr Ymchwilydd neu'r SREC reswm dros bryder penodol, tybir bod gan Brifysgolion eraill y DU safonau adolygu moesegol priodol at ddibenion y Polisi hwn. </w:t>
      </w:r>
    </w:p>
    <w:p w14:paraId="3F3BD7FC" w14:textId="77777777" w:rsidR="0062652A" w:rsidRPr="0062652A" w:rsidRDefault="0062652A" w:rsidP="0062652A">
      <w:pPr>
        <w:pStyle w:val="Heading1"/>
        <w:keepNext w:val="0"/>
        <w:keepLines w:val="0"/>
        <w:spacing w:before="0" w:line="240" w:lineRule="auto"/>
        <w:ind w:left="567"/>
        <w:jc w:val="both"/>
        <w:rPr>
          <w:rFonts w:ascii="Aptos" w:hAnsi="Aptos"/>
          <w:b w:val="0"/>
          <w:szCs w:val="24"/>
        </w:rPr>
      </w:pPr>
    </w:p>
    <w:p w14:paraId="75D9AA85" w14:textId="4B418CA4"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szCs w:val="24"/>
        </w:rPr>
      </w:pPr>
      <w:r w:rsidRPr="0062652A">
        <w:rPr>
          <w:rFonts w:ascii="Aptos" w:hAnsi="Aptos"/>
          <w:b w:val="0"/>
          <w:szCs w:val="24"/>
          <w:lang w:bidi="cy-GB"/>
        </w:rPr>
        <w:t>Pan fo angen adolygiad moesegol, ni chaniateir i Ymchwilydd</w:t>
      </w:r>
      <w:r w:rsidRPr="0062652A">
        <w:rPr>
          <w:rFonts w:ascii="Aptos" w:hAnsi="Aptos"/>
          <w:szCs w:val="24"/>
          <w:lang w:bidi="cy-GB"/>
        </w:rPr>
        <w:t xml:space="preserve"> </w:t>
      </w:r>
      <w:r w:rsidRPr="0062652A">
        <w:rPr>
          <w:rFonts w:ascii="Aptos" w:hAnsi="Aptos"/>
          <w:b w:val="0"/>
          <w:szCs w:val="24"/>
          <w:lang w:bidi="cy-GB"/>
        </w:rPr>
        <w:t>ddechrau gweithgaredd Ymchwil Dynol a rhaid</w:t>
      </w:r>
      <w:r w:rsidRPr="0062652A">
        <w:rPr>
          <w:rFonts w:ascii="Aptos" w:hAnsi="Aptos"/>
          <w:szCs w:val="24"/>
          <w:lang w:bidi="cy-GB"/>
        </w:rPr>
        <w:t xml:space="preserve"> iddo beidio â </w:t>
      </w:r>
      <w:r w:rsidRPr="0062652A">
        <w:rPr>
          <w:rFonts w:ascii="Aptos" w:hAnsi="Aptos"/>
          <w:b w:val="0"/>
          <w:szCs w:val="24"/>
          <w:lang w:bidi="cy-GB"/>
        </w:rPr>
        <w:t>recriwtio unrhyw gyfranogwyr nes eu bod wedi derbyn barn foesegol ffafriol gan y pwyllgor moeseg perthnasol</w:t>
      </w:r>
      <w:r w:rsidRPr="0062652A">
        <w:rPr>
          <w:rFonts w:ascii="Aptos" w:hAnsi="Aptos"/>
          <w:szCs w:val="24"/>
          <w:lang w:bidi="cy-GB"/>
        </w:rPr>
        <w:t>.</w:t>
      </w:r>
      <w:r w:rsidRPr="0062652A">
        <w:rPr>
          <w:rFonts w:ascii="Aptos" w:hAnsi="Aptos"/>
          <w:b w:val="0"/>
          <w:szCs w:val="24"/>
          <w:lang w:bidi="cy-GB"/>
        </w:rPr>
        <w:t xml:space="preserve">  Gweler </w:t>
      </w:r>
      <w:r w:rsidRPr="0062652A">
        <w:rPr>
          <w:rFonts w:ascii="Aptos" w:hAnsi="Aptos"/>
          <w:szCs w:val="24"/>
          <w:lang w:bidi="cy-GB"/>
        </w:rPr>
        <w:t xml:space="preserve"> Adran </w:t>
      </w:r>
      <w:r w:rsidR="00CA2B8E">
        <w:rPr>
          <w:rFonts w:ascii="Aptos" w:hAnsi="Aptos"/>
          <w:szCs w:val="24"/>
          <w:lang w:bidi="cy-GB"/>
        </w:rPr>
        <w:t>4</w:t>
      </w:r>
      <w:r w:rsidRPr="0062652A">
        <w:rPr>
          <w:rFonts w:ascii="Aptos" w:hAnsi="Aptos"/>
          <w:szCs w:val="24"/>
          <w:lang w:bidi="cy-GB"/>
        </w:rPr>
        <w:t xml:space="preserve">.6 </w:t>
      </w:r>
      <w:r w:rsidRPr="0062652A">
        <w:rPr>
          <w:rFonts w:ascii="Aptos" w:hAnsi="Aptos"/>
          <w:b w:val="0"/>
          <w:szCs w:val="24"/>
          <w:lang w:bidi="cy-GB"/>
        </w:rPr>
        <w:t>isod am ragor o wybodaeth am yr hyn y mae hyn yn ei olygu mewn cyd-destun SREC</w:t>
      </w:r>
      <w:r w:rsidRPr="0062652A">
        <w:rPr>
          <w:rFonts w:ascii="Aptos" w:hAnsi="Aptos"/>
          <w:szCs w:val="24"/>
          <w:lang w:bidi="cy-GB"/>
        </w:rPr>
        <w:t>.</w:t>
      </w:r>
      <w:r w:rsidRPr="0062652A">
        <w:rPr>
          <w:rFonts w:ascii="Aptos" w:hAnsi="Aptos"/>
          <w:b w:val="0"/>
          <w:szCs w:val="24"/>
          <w:lang w:bidi="cy-GB"/>
        </w:rPr>
        <w:t xml:space="preserve"> </w:t>
      </w:r>
    </w:p>
    <w:p w14:paraId="3A6FB790" w14:textId="77777777" w:rsidR="0062652A" w:rsidRPr="0062652A" w:rsidRDefault="0062652A" w:rsidP="0062652A">
      <w:pPr>
        <w:pStyle w:val="Heading1"/>
        <w:keepNext w:val="0"/>
        <w:keepLines w:val="0"/>
        <w:spacing w:before="0" w:line="240" w:lineRule="auto"/>
        <w:ind w:left="567"/>
        <w:jc w:val="both"/>
        <w:rPr>
          <w:rFonts w:ascii="Aptos" w:hAnsi="Aptos"/>
          <w:b w:val="0"/>
          <w:bCs w:val="0"/>
          <w:szCs w:val="24"/>
        </w:rPr>
      </w:pPr>
    </w:p>
    <w:p w14:paraId="6AE1E3E7"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szCs w:val="24"/>
        </w:rPr>
      </w:pPr>
      <w:r w:rsidRPr="0062652A">
        <w:rPr>
          <w:rFonts w:ascii="Aptos" w:hAnsi="Aptos"/>
          <w:b w:val="0"/>
          <w:szCs w:val="24"/>
          <w:lang w:bidi="cy-GB"/>
        </w:rPr>
        <w:t xml:space="preserve">Fel arfer, dylai prosiectau ymchwil sy'n cynnwys mwy nag un Ysgol Academaidd gael eu hadolygu gan SREC yr Ysgol lle mae'r ymchwilydd arweiniol/prif ymchwilydd wedi'i leoli/lleoli.  Ar adegau, gallai fod yn fwy priodol i SREC yr Ysgol lle mae cyd–ymchwilydd wedi'i leoli/lleoli adolygu'r prosiect (os oes gan y SREC hwnnw arbenigedd ym maes pwnc/methodoleg yr Ymchwil).  Os nad yw Ymchwilydd yn siŵr a oes angen adolygiad moesegol, neu os nad yw Ymchwilydd yn siŵr i ba bwyllgor moeseg y dylai wneud cais iddo, dylai gysylltu â Swyddog Moeseg yr Ysgol.  Mae </w:t>
      </w:r>
      <w:proofErr w:type="spellStart"/>
      <w:r w:rsidRPr="0062652A">
        <w:rPr>
          <w:rFonts w:ascii="Aptos" w:hAnsi="Aptos"/>
          <w:b w:val="0"/>
          <w:szCs w:val="24"/>
          <w:lang w:bidi="cy-GB"/>
        </w:rPr>
        <w:t>rhesr</w:t>
      </w:r>
      <w:proofErr w:type="spellEnd"/>
      <w:r w:rsidRPr="0062652A">
        <w:rPr>
          <w:rFonts w:ascii="Aptos" w:hAnsi="Aptos"/>
          <w:b w:val="0"/>
          <w:szCs w:val="24"/>
          <w:lang w:bidi="cy-GB"/>
        </w:rPr>
        <w:t xml:space="preserve"> o Swyddogion Moeseg Ysgol ar gael </w:t>
      </w:r>
      <w:hyperlink r:id="rId12" w:history="1">
        <w:r w:rsidRPr="0062652A">
          <w:rPr>
            <w:rStyle w:val="Hyperlink"/>
            <w:rFonts w:ascii="Aptos" w:hAnsi="Aptos"/>
            <w:b w:val="0"/>
            <w:color w:val="0070C0"/>
            <w:lang w:bidi="cy-GB"/>
          </w:rPr>
          <w:t>yma</w:t>
        </w:r>
      </w:hyperlink>
      <w:r w:rsidRPr="0062652A">
        <w:rPr>
          <w:rStyle w:val="FootnoteReference"/>
          <w:rFonts w:ascii="Aptos" w:hAnsi="Aptos"/>
          <w:b w:val="0"/>
          <w:color w:val="0070C0"/>
          <w:szCs w:val="24"/>
          <w:lang w:bidi="cy-GB"/>
        </w:rPr>
        <w:footnoteReference w:id="3"/>
      </w:r>
      <w:r w:rsidRPr="0062652A">
        <w:rPr>
          <w:rStyle w:val="FootnoteReference"/>
          <w:rFonts w:ascii="Aptos" w:hAnsi="Aptos"/>
          <w:b w:val="0"/>
          <w:color w:val="0070C0"/>
          <w:szCs w:val="24"/>
          <w:lang w:bidi="cy-GB"/>
        </w:rPr>
        <w:t xml:space="preserve">. </w:t>
      </w:r>
    </w:p>
    <w:p w14:paraId="76F117E4" w14:textId="77777777" w:rsidR="0062652A" w:rsidRPr="0062652A" w:rsidRDefault="0062652A" w:rsidP="0062652A">
      <w:pPr>
        <w:pStyle w:val="Heading1"/>
        <w:keepNext w:val="0"/>
        <w:keepLines w:val="0"/>
        <w:spacing w:before="0" w:line="240" w:lineRule="auto"/>
        <w:ind w:left="567"/>
        <w:jc w:val="both"/>
        <w:rPr>
          <w:rFonts w:ascii="Aptos" w:hAnsi="Aptos"/>
          <w:b w:val="0"/>
          <w:szCs w:val="24"/>
          <w:u w:val="single"/>
        </w:rPr>
      </w:pPr>
    </w:p>
    <w:p w14:paraId="1A2E7327"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szCs w:val="24"/>
          <w:u w:val="single"/>
        </w:rPr>
      </w:pPr>
      <w:r w:rsidRPr="0062652A">
        <w:rPr>
          <w:rFonts w:ascii="Aptos" w:hAnsi="Aptos"/>
          <w:b w:val="0"/>
          <w:szCs w:val="24"/>
          <w:u w:val="single"/>
          <w:lang w:bidi="cy-GB"/>
        </w:rPr>
        <w:t>Proses a gweithdrefnau ymgeisio SREC</w:t>
      </w:r>
    </w:p>
    <w:p w14:paraId="0304533F" w14:textId="77777777" w:rsidR="0062652A" w:rsidRPr="0062652A" w:rsidRDefault="0062652A" w:rsidP="0062652A">
      <w:pPr>
        <w:pStyle w:val="Heading1"/>
        <w:keepNext w:val="0"/>
        <w:keepLines w:val="0"/>
        <w:spacing w:before="0" w:line="240" w:lineRule="auto"/>
        <w:ind w:left="1134"/>
        <w:jc w:val="both"/>
        <w:rPr>
          <w:rFonts w:ascii="Aptos" w:hAnsi="Aptos"/>
          <w:b w:val="0"/>
          <w:bCs w:val="0"/>
        </w:rPr>
      </w:pPr>
    </w:p>
    <w:p w14:paraId="57FA5494"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rPr>
      </w:pPr>
      <w:r w:rsidRPr="0062652A">
        <w:rPr>
          <w:rFonts w:ascii="Aptos" w:hAnsi="Aptos"/>
          <w:b w:val="0"/>
          <w:lang w:bidi="cy-GB"/>
        </w:rPr>
        <w:t xml:space="preserve">Oni bai bod gwyriad Ysgol-benodol yn cael ei gymeradwyo gan ORIEC (ar gael mewn achosion eithriadol), mae'n ofynnol i holl </w:t>
      </w:r>
      <w:proofErr w:type="spellStart"/>
      <w:r w:rsidRPr="0062652A">
        <w:rPr>
          <w:rFonts w:ascii="Aptos" w:hAnsi="Aptos"/>
          <w:b w:val="0"/>
          <w:lang w:bidi="cy-GB"/>
        </w:rPr>
        <w:t>SRECs</w:t>
      </w:r>
      <w:proofErr w:type="spellEnd"/>
      <w:r w:rsidRPr="0062652A">
        <w:rPr>
          <w:rFonts w:ascii="Aptos" w:hAnsi="Aptos"/>
          <w:b w:val="0"/>
          <w:lang w:bidi="cy-GB"/>
        </w:rPr>
        <w:t xml:space="preserve"> Prifysgol Caerdydd weithredu'n unol â set o weithdrefnau templed a gymeradwywyd gan ORIEC sy'n cael eu cwblhau a'u cyhoeddi'n lleol.  Mae'r gweithdrefnau hyn yn cadarnhau Cylch Gorchwyl ac Aelodaeth y SREC, ynghyd â gwybodaeth am y weithdrefn ymgeisio (sut mae Ymchwilydd yn gwneud cais a sut mae hyn yn cael ei adolygu gan yr SREC). Yn y mwyafrif o achosion, bydd gofyn i Ymchwilydd gyflwyno cais unigol am adolygiad moesegol i'r SREC.  Fodd bynnag, mae rhai Ysgolion hefyd yn gweithredu proses Gwneud Cais Grŵp a/neu broses ymgeisio ar draws y Modiwl i gwmpasu prosiectau </w:t>
      </w:r>
      <w:r w:rsidRPr="0062652A">
        <w:rPr>
          <w:rFonts w:ascii="Aptos" w:hAnsi="Aptos"/>
          <w:b w:val="0"/>
          <w:lang w:bidi="cy-GB"/>
        </w:rPr>
        <w:lastRenderedPageBreak/>
        <w:t xml:space="preserve">UG/PGT.  Felly mae bod yn gyfarwydd â Gweithdrefnau SREC lleol yn allweddol. </w:t>
      </w:r>
    </w:p>
    <w:p w14:paraId="398B908E" w14:textId="77777777" w:rsidR="0062652A" w:rsidRPr="0062652A" w:rsidRDefault="0062652A" w:rsidP="0062652A">
      <w:pPr>
        <w:pStyle w:val="Heading1"/>
        <w:keepNext w:val="0"/>
        <w:keepLines w:val="0"/>
        <w:spacing w:before="0" w:line="240" w:lineRule="auto"/>
        <w:ind w:left="1134"/>
        <w:jc w:val="both"/>
        <w:rPr>
          <w:rFonts w:ascii="Aptos" w:hAnsi="Aptos"/>
          <w:b w:val="0"/>
          <w:bCs w:val="0"/>
        </w:rPr>
      </w:pPr>
    </w:p>
    <w:p w14:paraId="3A355973"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rPr>
      </w:pPr>
      <w:r w:rsidRPr="0062652A">
        <w:rPr>
          <w:rFonts w:ascii="Aptos" w:hAnsi="Aptos"/>
          <w:b w:val="0"/>
          <w:lang w:bidi="cy-GB"/>
        </w:rPr>
        <w:t>Rhaid i ymchwilwyr sydd ond yn bwriadu defnyddio data eilaidd a/neu wybodaeth sydd ar gael i'r cyhoedd gadw at 'Fframwaith yr Adolygiad Moesegol o ymchwil gan ddefnyddio Data Eilaidd neu wybodaeth sydd ar gael i'r cyhoedd yn unig' y Brifysgol.</w:t>
      </w:r>
    </w:p>
    <w:p w14:paraId="2BB55DA8" w14:textId="77777777" w:rsidR="0062652A" w:rsidRPr="0062652A" w:rsidRDefault="0062652A" w:rsidP="0062652A">
      <w:pPr>
        <w:pStyle w:val="Heading1"/>
        <w:keepNext w:val="0"/>
        <w:keepLines w:val="0"/>
        <w:spacing w:before="0" w:line="240" w:lineRule="auto"/>
        <w:ind w:left="1134"/>
        <w:jc w:val="both"/>
        <w:rPr>
          <w:rFonts w:ascii="Aptos" w:hAnsi="Aptos"/>
          <w:b w:val="0"/>
          <w:bCs w:val="0"/>
        </w:rPr>
      </w:pPr>
    </w:p>
    <w:p w14:paraId="67D6B771"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rPr>
      </w:pPr>
      <w:r w:rsidRPr="0062652A">
        <w:rPr>
          <w:rFonts w:ascii="Aptos" w:hAnsi="Aptos"/>
          <w:b w:val="0"/>
          <w:lang w:bidi="cy-GB"/>
        </w:rPr>
        <w:t xml:space="preserve">Rhaid i bob Ymchwilydd gadw at weithdrefnau SREC, ymgysylltu â'r broses, a dilyn unrhyw gyfarwyddyd a ddarperir gan y SREC mewn perthynas ag ymddygiad moesegol eu prosiect Ymchwil Dynol.  Disgwylir parch i'r ddwy ochr ym mhob rhyngweithio rhwng Ymchwilwyr a </w:t>
      </w:r>
      <w:proofErr w:type="spellStart"/>
      <w:r w:rsidRPr="0062652A">
        <w:rPr>
          <w:rFonts w:ascii="Aptos" w:hAnsi="Aptos"/>
          <w:b w:val="0"/>
          <w:lang w:bidi="cy-GB"/>
        </w:rPr>
        <w:t>SRECs</w:t>
      </w:r>
      <w:proofErr w:type="spellEnd"/>
      <w:r w:rsidRPr="0062652A">
        <w:rPr>
          <w:rFonts w:ascii="Aptos" w:hAnsi="Aptos"/>
          <w:b w:val="0"/>
          <w:lang w:bidi="cy-GB"/>
        </w:rPr>
        <w:t xml:space="preserve">.  </w:t>
      </w:r>
    </w:p>
    <w:p w14:paraId="334859D8" w14:textId="77777777" w:rsidR="0062652A" w:rsidRPr="0062652A" w:rsidRDefault="0062652A" w:rsidP="0062652A">
      <w:pPr>
        <w:pStyle w:val="Heading1"/>
        <w:keepNext w:val="0"/>
        <w:keepLines w:val="0"/>
        <w:spacing w:before="0" w:line="240" w:lineRule="auto"/>
        <w:ind w:left="1134"/>
        <w:jc w:val="both"/>
        <w:rPr>
          <w:rFonts w:ascii="Aptos" w:hAnsi="Aptos"/>
          <w:b w:val="0"/>
          <w:bCs w:val="0"/>
        </w:rPr>
      </w:pPr>
    </w:p>
    <w:p w14:paraId="79AB8D9B"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szCs w:val="24"/>
          <w:u w:val="single"/>
        </w:rPr>
      </w:pPr>
      <w:r w:rsidRPr="0062652A">
        <w:rPr>
          <w:rFonts w:ascii="Aptos" w:hAnsi="Aptos"/>
          <w:b w:val="0"/>
          <w:szCs w:val="24"/>
          <w:u w:val="single"/>
          <w:lang w:bidi="cy-GB"/>
        </w:rPr>
        <w:t xml:space="preserve">Penderfyniadau SREC </w:t>
      </w:r>
    </w:p>
    <w:p w14:paraId="456460DB" w14:textId="77777777" w:rsidR="0062652A" w:rsidRPr="0062652A" w:rsidRDefault="0062652A" w:rsidP="0062652A">
      <w:pPr>
        <w:pStyle w:val="Heading1"/>
        <w:keepNext w:val="0"/>
        <w:keepLines w:val="0"/>
        <w:spacing w:before="0" w:line="240" w:lineRule="auto"/>
        <w:ind w:left="567"/>
        <w:jc w:val="both"/>
        <w:rPr>
          <w:rFonts w:ascii="Aptos" w:hAnsi="Aptos"/>
          <w:b w:val="0"/>
          <w:szCs w:val="24"/>
        </w:rPr>
      </w:pPr>
    </w:p>
    <w:p w14:paraId="36E47A9D"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szCs w:val="24"/>
          <w:lang w:bidi="cy-GB"/>
        </w:rPr>
        <w:t xml:space="preserve">Mae </w:t>
      </w:r>
      <w:proofErr w:type="spellStart"/>
      <w:r w:rsidRPr="0062652A">
        <w:rPr>
          <w:rFonts w:ascii="Aptos" w:hAnsi="Aptos"/>
          <w:b w:val="0"/>
          <w:szCs w:val="24"/>
          <w:lang w:bidi="cy-GB"/>
        </w:rPr>
        <w:t>SRECs</w:t>
      </w:r>
      <w:proofErr w:type="spellEnd"/>
      <w:r w:rsidRPr="0062652A">
        <w:rPr>
          <w:rFonts w:ascii="Aptos" w:hAnsi="Aptos"/>
          <w:b w:val="0"/>
          <w:szCs w:val="24"/>
          <w:lang w:bidi="cy-GB"/>
        </w:rPr>
        <w:t xml:space="preserve"> Prifysgol Caerdydd yn cael eu grymuso i wneud pedwar math o benderfyniad, yn dilyn adolygiad o gais moeseg.  Gall y SREC roi:</w:t>
      </w:r>
    </w:p>
    <w:p w14:paraId="7640B6B1" w14:textId="77777777" w:rsidR="0062652A" w:rsidRPr="0062652A" w:rsidRDefault="0062652A" w:rsidP="0062652A">
      <w:pPr>
        <w:pStyle w:val="Heading1"/>
        <w:keepNext w:val="0"/>
        <w:keepLines w:val="0"/>
        <w:spacing w:before="0" w:line="240" w:lineRule="auto"/>
        <w:ind w:left="2211"/>
        <w:jc w:val="both"/>
        <w:rPr>
          <w:rFonts w:ascii="Aptos" w:hAnsi="Aptos"/>
          <w:b w:val="0"/>
          <w:szCs w:val="24"/>
        </w:rPr>
      </w:pPr>
    </w:p>
    <w:p w14:paraId="2BADA674" w14:textId="77777777" w:rsidR="0062652A" w:rsidRPr="0062652A" w:rsidRDefault="0062652A" w:rsidP="0062652A">
      <w:pPr>
        <w:pStyle w:val="Heading1"/>
        <w:keepNext w:val="0"/>
        <w:keepLines w:val="0"/>
        <w:numPr>
          <w:ilvl w:val="0"/>
          <w:numId w:val="33"/>
        </w:numPr>
        <w:spacing w:before="0" w:line="240" w:lineRule="auto"/>
        <w:jc w:val="both"/>
        <w:rPr>
          <w:rFonts w:ascii="Aptos" w:hAnsi="Aptos"/>
          <w:b w:val="0"/>
          <w:bCs w:val="0"/>
          <w:szCs w:val="24"/>
        </w:rPr>
      </w:pPr>
      <w:r w:rsidRPr="0062652A">
        <w:rPr>
          <w:rFonts w:ascii="Aptos" w:hAnsi="Aptos"/>
          <w:b w:val="0"/>
          <w:szCs w:val="24"/>
          <w:lang w:bidi="cy-GB"/>
        </w:rPr>
        <w:t xml:space="preserve">Barn foesegol 'ffafriol' </w:t>
      </w:r>
    </w:p>
    <w:p w14:paraId="3FD7773F" w14:textId="77777777" w:rsidR="0062652A" w:rsidRPr="0062652A" w:rsidRDefault="0062652A" w:rsidP="0062652A">
      <w:pPr>
        <w:pStyle w:val="Heading1"/>
        <w:keepNext w:val="0"/>
        <w:keepLines w:val="0"/>
        <w:numPr>
          <w:ilvl w:val="0"/>
          <w:numId w:val="33"/>
        </w:numPr>
        <w:spacing w:before="0" w:line="240" w:lineRule="auto"/>
        <w:jc w:val="both"/>
        <w:rPr>
          <w:rFonts w:ascii="Aptos" w:hAnsi="Aptos"/>
          <w:b w:val="0"/>
          <w:bCs w:val="0"/>
          <w:szCs w:val="24"/>
        </w:rPr>
      </w:pPr>
      <w:r w:rsidRPr="0062652A">
        <w:rPr>
          <w:rFonts w:ascii="Aptos" w:hAnsi="Aptos"/>
          <w:b w:val="0"/>
          <w:szCs w:val="24"/>
          <w:lang w:bidi="cy-GB"/>
        </w:rPr>
        <w:t>Barn foesegol 'Ffafriol, gydag amodau' (ystyrir hon o hyd yn farn 'ffafriol' at ddibenion y Polisi hwn</w:t>
      </w:r>
      <w:r w:rsidRPr="0062652A">
        <w:rPr>
          <w:rFonts w:ascii="Aptos" w:hAnsi="Aptos"/>
          <w:i/>
          <w:szCs w:val="24"/>
          <w:lang w:bidi="cy-GB"/>
        </w:rPr>
        <w:t xml:space="preserve"> ar yr amod</w:t>
      </w:r>
      <w:r w:rsidRPr="0062652A">
        <w:rPr>
          <w:rFonts w:ascii="Aptos" w:hAnsi="Aptos"/>
          <w:b w:val="0"/>
          <w:szCs w:val="24"/>
          <w:lang w:bidi="cy-GB"/>
        </w:rPr>
        <w:t xml:space="preserve"> (ac unwaith) bod yr holl amodau penodedig yn cael eu bodloni gan yr Ymchwilydd.  Rhaid i'r Ymchwilydd beidio â chychwyn yr Ymchwil Dynol ac ni all recriwtio cyfranogwyr (lle bo'n berthnasol) nes bod yr holl amodau wedi'u bodloni) </w:t>
      </w:r>
    </w:p>
    <w:p w14:paraId="48069430" w14:textId="77777777" w:rsidR="0062652A" w:rsidRPr="0062652A" w:rsidRDefault="0062652A" w:rsidP="0062652A">
      <w:pPr>
        <w:pStyle w:val="Heading1"/>
        <w:keepNext w:val="0"/>
        <w:keepLines w:val="0"/>
        <w:numPr>
          <w:ilvl w:val="0"/>
          <w:numId w:val="33"/>
        </w:numPr>
        <w:spacing w:before="0" w:line="240" w:lineRule="auto"/>
        <w:jc w:val="both"/>
        <w:rPr>
          <w:rFonts w:ascii="Aptos" w:hAnsi="Aptos"/>
          <w:b w:val="0"/>
          <w:bCs w:val="0"/>
          <w:szCs w:val="24"/>
        </w:rPr>
      </w:pPr>
      <w:r w:rsidRPr="0062652A">
        <w:rPr>
          <w:rFonts w:ascii="Aptos" w:hAnsi="Aptos"/>
          <w:szCs w:val="24"/>
          <w:lang w:bidi="cy-GB"/>
        </w:rPr>
        <w:t xml:space="preserve">Barn </w:t>
      </w:r>
      <w:r w:rsidRPr="0062652A">
        <w:rPr>
          <w:rFonts w:ascii="Aptos" w:hAnsi="Aptos"/>
          <w:b w:val="0"/>
          <w:szCs w:val="24"/>
          <w:lang w:bidi="cy-GB"/>
        </w:rPr>
        <w:t>'Dros Dro' (neu ‘ yn yr Arfaeth') (ni ystyrir hon yn 'farn ffafriol' ac mae'n ei gwneud yn ofynnol i'r Ymchwilydd gyflwyno rhagor o wybodaeth a/neu ddogfennau diwygiedig i'r SREC, er mwyn galluogi'r SREC i ailystyried a all gyhoeddi barn</w:t>
      </w:r>
      <w:r w:rsidRPr="0062652A">
        <w:rPr>
          <w:rFonts w:ascii="Aptos" w:hAnsi="Aptos"/>
          <w:szCs w:val="24"/>
          <w:lang w:bidi="cy-GB"/>
        </w:rPr>
        <w:t xml:space="preserve"> </w:t>
      </w:r>
      <w:r w:rsidRPr="0062652A">
        <w:rPr>
          <w:rFonts w:ascii="Aptos" w:hAnsi="Aptos"/>
          <w:b w:val="0"/>
          <w:szCs w:val="24"/>
          <w:lang w:bidi="cy-GB"/>
        </w:rPr>
        <w:t>ffafriol, neu ffafriol</w:t>
      </w:r>
      <w:r w:rsidRPr="0062652A">
        <w:rPr>
          <w:rFonts w:ascii="Aptos" w:hAnsi="Aptos"/>
          <w:szCs w:val="24"/>
          <w:lang w:bidi="cy-GB"/>
        </w:rPr>
        <w:t xml:space="preserve"> gydag amodau)</w:t>
      </w:r>
    </w:p>
    <w:p w14:paraId="3F6FC948" w14:textId="77777777" w:rsidR="0062652A" w:rsidRPr="0062652A" w:rsidRDefault="0062652A" w:rsidP="0062652A">
      <w:pPr>
        <w:pStyle w:val="Heading1"/>
        <w:keepNext w:val="0"/>
        <w:keepLines w:val="0"/>
        <w:numPr>
          <w:ilvl w:val="0"/>
          <w:numId w:val="33"/>
        </w:numPr>
        <w:spacing w:before="0" w:line="240" w:lineRule="auto"/>
        <w:jc w:val="both"/>
        <w:rPr>
          <w:rFonts w:ascii="Aptos" w:hAnsi="Aptos"/>
          <w:b w:val="0"/>
          <w:bCs w:val="0"/>
          <w:szCs w:val="24"/>
        </w:rPr>
      </w:pPr>
      <w:r w:rsidRPr="0062652A">
        <w:rPr>
          <w:rFonts w:ascii="Aptos" w:hAnsi="Aptos"/>
          <w:b w:val="0"/>
          <w:szCs w:val="24"/>
          <w:lang w:bidi="cy-GB"/>
        </w:rPr>
        <w:t>Barn anffafriol (prosiect wedi'i wrthod)</w:t>
      </w:r>
    </w:p>
    <w:p w14:paraId="3E89B2D0" w14:textId="77777777" w:rsidR="0062652A" w:rsidRPr="0062652A" w:rsidRDefault="0062652A" w:rsidP="0062652A">
      <w:pPr>
        <w:pStyle w:val="Heading1"/>
        <w:keepNext w:val="0"/>
        <w:keepLines w:val="0"/>
        <w:spacing w:before="0" w:line="240" w:lineRule="auto"/>
        <w:ind w:left="1728"/>
        <w:jc w:val="both"/>
        <w:rPr>
          <w:rFonts w:ascii="Aptos" w:hAnsi="Aptos"/>
          <w:b w:val="0"/>
          <w:szCs w:val="24"/>
        </w:rPr>
      </w:pPr>
    </w:p>
    <w:p w14:paraId="439D9F5E"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szCs w:val="24"/>
          <w:lang w:bidi="cy-GB"/>
        </w:rPr>
        <w:t xml:space="preserve">Bydd penderfyniad y SREC yn cael ei gadarnhau i'r Ymchwilydd yn ysgrifenedig a, lle bo'n berthnasol, gydag adborth. Pan roddir barn 'ffafriol, gydag amodau' neu farn 'dros dro', bydd cyfathrebu penderfyniad SREC yn cadarnhau pa gamau y mae'n rhaid i'r Ymchwilydd eu cymryd cyn dechrau ar ei Ymchwil Dynol. Rhaid i'r Ymchwilydd gadw copi o gyfathrebu penderfyniad SREC gyda'i gofnodion Ymchwil. </w:t>
      </w:r>
    </w:p>
    <w:p w14:paraId="10F7AFC5" w14:textId="77777777" w:rsidR="0062652A" w:rsidRPr="0062652A" w:rsidRDefault="0062652A" w:rsidP="0062652A">
      <w:pPr>
        <w:pStyle w:val="Heading1"/>
        <w:keepNext w:val="0"/>
        <w:keepLines w:val="0"/>
        <w:spacing w:before="0" w:line="240" w:lineRule="auto"/>
        <w:ind w:left="1304"/>
        <w:jc w:val="both"/>
        <w:rPr>
          <w:rFonts w:ascii="Aptos" w:hAnsi="Aptos"/>
          <w:b w:val="0"/>
          <w:szCs w:val="24"/>
        </w:rPr>
      </w:pPr>
    </w:p>
    <w:p w14:paraId="091ECB26"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szCs w:val="24"/>
          <w:lang w:bidi="cy-GB"/>
        </w:rPr>
        <w:t xml:space="preserve">Ni chaniateir adolygiad moesegol ôl-weithredol ym Mhrifysgol Caerdydd, yn unol ag arferion gorau ledled y sector.  Nid yw </w:t>
      </w:r>
      <w:proofErr w:type="spellStart"/>
      <w:r w:rsidRPr="0062652A">
        <w:rPr>
          <w:rFonts w:ascii="Aptos" w:hAnsi="Aptos"/>
          <w:b w:val="0"/>
          <w:szCs w:val="24"/>
          <w:lang w:bidi="cy-GB"/>
        </w:rPr>
        <w:t>SRECs</w:t>
      </w:r>
      <w:proofErr w:type="spellEnd"/>
      <w:r w:rsidRPr="0062652A">
        <w:rPr>
          <w:rFonts w:ascii="Aptos" w:hAnsi="Aptos"/>
          <w:b w:val="0"/>
          <w:szCs w:val="24"/>
          <w:lang w:bidi="cy-GB"/>
        </w:rPr>
        <w:t xml:space="preserve"> yn cael eu hawdurdodi i roi barn foesegol ffafriol yn ôl-weithredol.  Rhaid hysbysu unrhyw ddarganfyddiad o Ymchwil Dynol sy'n dechrau cyn derbyn barn foesegol ffafriol i'r Pennaeth Ysgol a'r Swyddog Moeseg Ysgol y mae'r ymchwilydd arweiniol/prif ymchwilydd wedi'i leoli ynddi.  Mae'r Pennaeth Ysgol a'r Swyddog Moeseg Ysgol yn gyfrifol am adrodd am bob achos o'r fath, gan gynnwys unrhyw gamau a gymerwyd i unioni'r methiant gan yr Ymchwilydd i gael adolygiad moesegol, i ORIEC fel rhan o'r broses adrodd moeseg flynyddol.  </w:t>
      </w:r>
    </w:p>
    <w:p w14:paraId="7D641537" w14:textId="77777777" w:rsidR="0062652A" w:rsidRPr="0062652A" w:rsidRDefault="0062652A" w:rsidP="0062652A">
      <w:pPr>
        <w:pStyle w:val="Heading1"/>
        <w:keepNext w:val="0"/>
        <w:keepLines w:val="0"/>
        <w:spacing w:before="0" w:line="240" w:lineRule="auto"/>
        <w:ind w:left="1304"/>
        <w:jc w:val="both"/>
        <w:rPr>
          <w:rFonts w:ascii="Aptos" w:hAnsi="Aptos"/>
          <w:b w:val="0"/>
          <w:szCs w:val="24"/>
        </w:rPr>
      </w:pPr>
    </w:p>
    <w:p w14:paraId="038EE9D4"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rPr>
      </w:pPr>
      <w:r w:rsidRPr="0062652A">
        <w:rPr>
          <w:rFonts w:ascii="Aptos" w:hAnsi="Aptos"/>
          <w:b w:val="0"/>
          <w:szCs w:val="24"/>
          <w:lang w:bidi="cy-GB"/>
        </w:rPr>
        <w:t xml:space="preserve">Rhaid i ymchwilwyr nodi na ddylid cymryd penderfyniad ffafriol (neu ffafriol, gydag amodau) gan SREC i awgrymu asesiad arbenigol o'r holl beryglon neu risgiau posibl sy'n gysylltiedig â'r Ymchwil.  Mae </w:t>
      </w:r>
      <w:proofErr w:type="spellStart"/>
      <w:r w:rsidRPr="0062652A">
        <w:rPr>
          <w:rFonts w:ascii="Aptos" w:hAnsi="Aptos"/>
          <w:b w:val="0"/>
          <w:szCs w:val="24"/>
          <w:lang w:bidi="cy-GB"/>
        </w:rPr>
        <w:t>SRECs</w:t>
      </w:r>
      <w:proofErr w:type="spellEnd"/>
      <w:r w:rsidRPr="0062652A">
        <w:rPr>
          <w:rFonts w:ascii="Aptos" w:hAnsi="Aptos"/>
          <w:b w:val="0"/>
          <w:szCs w:val="24"/>
          <w:lang w:bidi="cy-GB"/>
        </w:rPr>
        <w:t xml:space="preserve"> yn mynd i'r afael â materion moesegol eu hunain.  Nid ydynt yn arbenigwyr mewn materion cyfreithiol ac maent yn ddibynnol ar wybodaeth a gyflenwir gan yr Ymchwilydd.  Felly, cyfrifoldeb yr Ymchwilydd yw gwneud yn siŵr bod yr wybodaeth a ddarperir i'r </w:t>
      </w:r>
      <w:proofErr w:type="spellStart"/>
      <w:r w:rsidRPr="0062652A">
        <w:rPr>
          <w:rFonts w:ascii="Aptos" w:hAnsi="Aptos"/>
          <w:b w:val="0"/>
          <w:szCs w:val="24"/>
          <w:lang w:bidi="cy-GB"/>
        </w:rPr>
        <w:t>SRECs</w:t>
      </w:r>
      <w:proofErr w:type="spellEnd"/>
      <w:r w:rsidRPr="0062652A">
        <w:rPr>
          <w:rFonts w:ascii="Aptos" w:hAnsi="Aptos"/>
          <w:b w:val="0"/>
          <w:szCs w:val="24"/>
          <w:lang w:bidi="cy-GB"/>
        </w:rPr>
        <w:t xml:space="preserve"> yn gyflawn ac yn gywir. </w:t>
      </w:r>
    </w:p>
    <w:p w14:paraId="1CAD0D76" w14:textId="77777777" w:rsidR="0062652A" w:rsidRPr="0062652A" w:rsidRDefault="0062652A" w:rsidP="0062652A">
      <w:pPr>
        <w:pStyle w:val="Heading1"/>
        <w:keepNext w:val="0"/>
        <w:keepLines w:val="0"/>
        <w:spacing w:before="0" w:line="240" w:lineRule="auto"/>
        <w:ind w:left="1304"/>
        <w:jc w:val="both"/>
        <w:rPr>
          <w:rFonts w:ascii="Aptos" w:hAnsi="Aptos"/>
          <w:b w:val="0"/>
          <w:szCs w:val="24"/>
        </w:rPr>
      </w:pPr>
    </w:p>
    <w:p w14:paraId="35EA181F"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szCs w:val="24"/>
          <w:u w:val="single"/>
        </w:rPr>
      </w:pPr>
      <w:r w:rsidRPr="0062652A">
        <w:rPr>
          <w:rFonts w:ascii="Aptos" w:hAnsi="Aptos"/>
          <w:b w:val="0"/>
          <w:szCs w:val="24"/>
          <w:u w:val="single"/>
          <w:lang w:bidi="cy-GB"/>
        </w:rPr>
        <w:t xml:space="preserve">Camau yn Dilyn Barn Foesegol Ffafriol </w:t>
      </w:r>
    </w:p>
    <w:p w14:paraId="70AC3633" w14:textId="77777777" w:rsidR="0062652A" w:rsidRPr="0062652A" w:rsidRDefault="0062652A" w:rsidP="0062652A">
      <w:pPr>
        <w:pStyle w:val="Heading1"/>
        <w:keepNext w:val="0"/>
        <w:keepLines w:val="0"/>
        <w:spacing w:before="0" w:line="240" w:lineRule="auto"/>
        <w:ind w:left="1224"/>
        <w:jc w:val="both"/>
        <w:rPr>
          <w:rFonts w:ascii="Aptos" w:hAnsi="Aptos"/>
          <w:b w:val="0"/>
          <w:szCs w:val="24"/>
          <w:u w:val="single"/>
        </w:rPr>
      </w:pPr>
    </w:p>
    <w:p w14:paraId="19A833AC"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u w:val="single"/>
        </w:rPr>
      </w:pPr>
      <w:r w:rsidRPr="0062652A">
        <w:rPr>
          <w:rFonts w:ascii="Aptos" w:hAnsi="Aptos"/>
          <w:b w:val="0"/>
          <w:szCs w:val="24"/>
          <w:lang w:bidi="cy-GB"/>
        </w:rPr>
        <w:t xml:space="preserve">Unwaith y ceir barn foesegol ffafriol, maen rhaid i Ymchwilwyr ymddwyn yn unol â'r farn a </w:t>
      </w:r>
      <w:proofErr w:type="spellStart"/>
      <w:r w:rsidRPr="0062652A">
        <w:rPr>
          <w:rFonts w:ascii="Aptos" w:hAnsi="Aptos"/>
          <w:b w:val="0"/>
          <w:szCs w:val="24"/>
          <w:lang w:bidi="cy-GB"/>
        </w:rPr>
        <w:t>gynigiwyd</w:t>
      </w:r>
      <w:proofErr w:type="spellEnd"/>
      <w:r w:rsidRPr="0062652A">
        <w:rPr>
          <w:rFonts w:ascii="Aptos" w:hAnsi="Aptos"/>
          <w:b w:val="0"/>
          <w:szCs w:val="24"/>
          <w:lang w:bidi="cy-GB"/>
        </w:rPr>
        <w:t xml:space="preserve"> a cydymffurfio ag unrhyw amodau neu ofynion hysbysu/monitro'r pwyllgor moeseg perthnasol. </w:t>
      </w:r>
    </w:p>
    <w:p w14:paraId="64D30BBF" w14:textId="77777777" w:rsidR="0062652A" w:rsidRPr="0062652A" w:rsidRDefault="0062652A" w:rsidP="0062652A">
      <w:pPr>
        <w:pStyle w:val="Heading1"/>
        <w:keepNext w:val="0"/>
        <w:keepLines w:val="0"/>
        <w:spacing w:before="0" w:line="240" w:lineRule="auto"/>
        <w:ind w:left="1304"/>
        <w:jc w:val="both"/>
        <w:rPr>
          <w:rFonts w:ascii="Aptos" w:hAnsi="Aptos"/>
          <w:b w:val="0"/>
          <w:szCs w:val="24"/>
          <w:u w:val="single"/>
        </w:rPr>
      </w:pPr>
    </w:p>
    <w:p w14:paraId="0F769C6B"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u w:val="single"/>
        </w:rPr>
      </w:pPr>
      <w:r w:rsidRPr="0062652A">
        <w:rPr>
          <w:rFonts w:ascii="Aptos" w:hAnsi="Aptos"/>
          <w:b w:val="0"/>
          <w:szCs w:val="24"/>
          <w:lang w:bidi="cy-GB"/>
        </w:rPr>
        <w:t>Mae'n rhaid rhoi unrhyw newidiadau a awgrymwyd o ran yr Ymchwil ar waith yn unol â gweithdrefnau'r pwyllgor perthnasol.</w:t>
      </w:r>
    </w:p>
    <w:p w14:paraId="545B7C47" w14:textId="77777777" w:rsidR="0062652A" w:rsidRPr="0062652A" w:rsidRDefault="0062652A" w:rsidP="0062652A">
      <w:pPr>
        <w:pStyle w:val="Heading1"/>
        <w:keepNext w:val="0"/>
        <w:keepLines w:val="0"/>
        <w:spacing w:before="0" w:line="240" w:lineRule="auto"/>
        <w:ind w:left="1304"/>
        <w:jc w:val="both"/>
        <w:rPr>
          <w:rFonts w:ascii="Aptos" w:hAnsi="Aptos"/>
          <w:b w:val="0"/>
          <w:szCs w:val="24"/>
        </w:rPr>
      </w:pPr>
    </w:p>
    <w:p w14:paraId="54BB8D9A" w14:textId="77777777" w:rsidR="0062652A" w:rsidRPr="0062652A" w:rsidRDefault="0062652A" w:rsidP="002126B7">
      <w:pPr>
        <w:pStyle w:val="Heading1"/>
        <w:keepNext w:val="0"/>
        <w:keepLines w:val="0"/>
        <w:numPr>
          <w:ilvl w:val="1"/>
          <w:numId w:val="37"/>
        </w:numPr>
        <w:spacing w:before="0" w:line="240" w:lineRule="auto"/>
        <w:ind w:left="567" w:hanging="567"/>
        <w:jc w:val="both"/>
        <w:rPr>
          <w:rFonts w:ascii="Aptos" w:hAnsi="Aptos"/>
          <w:b w:val="0"/>
          <w:bCs w:val="0"/>
          <w:szCs w:val="24"/>
          <w:u w:val="single"/>
        </w:rPr>
      </w:pPr>
      <w:r w:rsidRPr="0062652A">
        <w:rPr>
          <w:rFonts w:ascii="Aptos" w:hAnsi="Aptos"/>
          <w:b w:val="0"/>
          <w:szCs w:val="24"/>
          <w:u w:val="single"/>
          <w:lang w:bidi="cy-GB"/>
        </w:rPr>
        <w:t>Prosesau Adolygu, Cymeradwyo a/neu Gofrestru Eraill</w:t>
      </w:r>
    </w:p>
    <w:p w14:paraId="3A3436AB" w14:textId="77777777" w:rsidR="0062652A" w:rsidRPr="0062652A" w:rsidRDefault="0062652A" w:rsidP="0062652A">
      <w:pPr>
        <w:pStyle w:val="Heading1"/>
        <w:keepNext w:val="0"/>
        <w:keepLines w:val="0"/>
        <w:spacing w:before="0" w:line="240" w:lineRule="auto"/>
        <w:ind w:left="1728"/>
        <w:jc w:val="both"/>
        <w:rPr>
          <w:rFonts w:ascii="Aptos" w:hAnsi="Aptos"/>
          <w:b w:val="0"/>
          <w:szCs w:val="24"/>
          <w:u w:val="single"/>
        </w:rPr>
      </w:pPr>
    </w:p>
    <w:p w14:paraId="00222347" w14:textId="77777777" w:rsidR="0062652A" w:rsidRPr="0062652A" w:rsidRDefault="0062652A" w:rsidP="002126B7">
      <w:pPr>
        <w:pStyle w:val="Heading1"/>
        <w:keepNext w:val="0"/>
        <w:keepLines w:val="0"/>
        <w:numPr>
          <w:ilvl w:val="2"/>
          <w:numId w:val="37"/>
        </w:numPr>
        <w:spacing w:before="0" w:line="240" w:lineRule="auto"/>
        <w:ind w:left="1304" w:hanging="737"/>
        <w:jc w:val="both"/>
        <w:rPr>
          <w:rFonts w:ascii="Aptos" w:hAnsi="Aptos"/>
          <w:b w:val="0"/>
          <w:bCs w:val="0"/>
          <w:szCs w:val="24"/>
          <w:u w:val="single"/>
        </w:rPr>
      </w:pPr>
      <w:r w:rsidRPr="0062652A">
        <w:rPr>
          <w:rFonts w:ascii="Aptos" w:hAnsi="Aptos"/>
          <w:b w:val="0"/>
          <w:color w:val="000000" w:themeColor="text1"/>
          <w:szCs w:val="24"/>
          <w:lang w:bidi="cy-GB"/>
        </w:rPr>
        <w:t>Rhaid i Ymchwilwyr ystyried yn ofalus a oes angen mathau eraill o adolygu, cymeradwyo a/neu gofrestru’r Ymchwil, ynghyd ag adolygiad moesegol, cyn i'r Ymchwil ddechrau.  Er enghraifft:</w:t>
      </w:r>
    </w:p>
    <w:p w14:paraId="38B01683" w14:textId="77777777" w:rsidR="0062652A" w:rsidRPr="0062652A" w:rsidRDefault="0062652A" w:rsidP="0062652A">
      <w:pPr>
        <w:pStyle w:val="Heading1"/>
        <w:keepNext w:val="0"/>
        <w:keepLines w:val="0"/>
        <w:spacing w:before="0" w:line="240" w:lineRule="auto"/>
        <w:ind w:left="1728"/>
        <w:jc w:val="both"/>
        <w:rPr>
          <w:rFonts w:ascii="Aptos" w:hAnsi="Aptos"/>
          <w:b w:val="0"/>
          <w:szCs w:val="24"/>
          <w:u w:val="single"/>
        </w:rPr>
      </w:pPr>
    </w:p>
    <w:p w14:paraId="565C7083"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szCs w:val="24"/>
          <w:u w:val="single"/>
        </w:rPr>
      </w:pPr>
      <w:r w:rsidRPr="0062652A">
        <w:rPr>
          <w:rFonts w:ascii="Aptos" w:hAnsi="Aptos"/>
          <w:b w:val="0"/>
          <w:color w:val="000000" w:themeColor="text1"/>
          <w:szCs w:val="24"/>
          <w:lang w:bidi="cy-GB"/>
        </w:rPr>
        <w:t>Rhaid i ymchwil sy'n cynnwys casglu neu ddefnyddio Meinweoedd Dynol (gan gynnwys poer a hylifau corfforol eraill) gael ei adolygu yn y lle cyntaf gan Dîm Cydymffurfio â'r Ddeddf Meinweoedd Dynol y Brifysgol, cyn ei chyflwyno gerbron pwyllgor moeseg.  Dyma sydd angen ei wneud hefyd os caiff y deunydd ei wneud yn anghellog ar unwaith.</w:t>
      </w:r>
    </w:p>
    <w:p w14:paraId="33554069"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color w:val="000000" w:themeColor="text1"/>
          <w:szCs w:val="24"/>
        </w:rPr>
      </w:pPr>
      <w:r w:rsidRPr="0062652A">
        <w:rPr>
          <w:rFonts w:ascii="Aptos" w:hAnsi="Aptos"/>
          <w:b w:val="0"/>
          <w:color w:val="000000" w:themeColor="text1"/>
          <w:szCs w:val="24"/>
          <w:lang w:bidi="cy-GB"/>
        </w:rPr>
        <w:t xml:space="preserve">Fel arfer, bydd y canlynol yn ofynnol i Ymchwil sy'n syrthio o dan gwmpas </w:t>
      </w:r>
      <w:hyperlink r:id="rId13">
        <w:r w:rsidRPr="0062652A">
          <w:rPr>
            <w:rStyle w:val="Hyperlink"/>
            <w:rFonts w:ascii="Aptos" w:hAnsi="Aptos"/>
            <w:b w:val="0"/>
            <w:color w:val="0070C0"/>
            <w:lang w:bidi="cy-GB"/>
          </w:rPr>
          <w:t>Fframwaith Polisi'r DU ar gyfer Ymchwil Iechyd a Gofal Cymdeithasol</w:t>
        </w:r>
      </w:hyperlink>
      <w:r w:rsidRPr="0062652A">
        <w:rPr>
          <w:rFonts w:ascii="Aptos" w:hAnsi="Aptos"/>
          <w:b w:val="0"/>
          <w:color w:val="000000" w:themeColor="text1"/>
          <w:szCs w:val="24"/>
          <w:lang w:bidi="cy-GB"/>
        </w:rPr>
        <w:t>/Ymchwil sy'n cynnwys y GIG:</w:t>
      </w:r>
    </w:p>
    <w:p w14:paraId="6894C86B" w14:textId="77777777" w:rsidR="0062652A" w:rsidRPr="0062652A" w:rsidRDefault="0062652A" w:rsidP="0062652A">
      <w:pPr>
        <w:pStyle w:val="Heading1"/>
        <w:keepNext w:val="0"/>
        <w:keepLines w:val="0"/>
        <w:numPr>
          <w:ilvl w:val="1"/>
          <w:numId w:val="34"/>
        </w:numPr>
        <w:spacing w:before="0" w:line="240" w:lineRule="auto"/>
        <w:jc w:val="both"/>
        <w:rPr>
          <w:rFonts w:ascii="Aptos" w:hAnsi="Aptos"/>
          <w:b w:val="0"/>
          <w:bCs w:val="0"/>
          <w:color w:val="000000" w:themeColor="text1"/>
          <w:szCs w:val="24"/>
        </w:rPr>
      </w:pPr>
      <w:r w:rsidRPr="0062652A">
        <w:rPr>
          <w:rFonts w:ascii="Aptos" w:hAnsi="Aptos"/>
          <w:b w:val="0"/>
          <w:color w:val="000000"/>
          <w:szCs w:val="24"/>
          <w:lang w:bidi="cy-GB"/>
        </w:rPr>
        <w:t xml:space="preserve">Nawdd gan Dîm Llywodraethu Gwaith Ymchwil y Brifysgol (mae manylion pellach ar gael </w:t>
      </w:r>
      <w:hyperlink r:id="rId14" w:history="1">
        <w:r w:rsidRPr="0062652A">
          <w:rPr>
            <w:rStyle w:val="Hyperlink"/>
            <w:rFonts w:ascii="Aptos" w:hAnsi="Aptos"/>
            <w:b w:val="0"/>
            <w:color w:val="0070C0"/>
            <w:lang w:bidi="cy-GB"/>
          </w:rPr>
          <w:t>yma</w:t>
        </w:r>
      </w:hyperlink>
      <w:r w:rsidRPr="0062652A">
        <w:rPr>
          <w:rStyle w:val="FootnoteReference"/>
          <w:rFonts w:ascii="Aptos" w:hAnsi="Aptos"/>
          <w:b w:val="0"/>
          <w:color w:val="000000"/>
          <w:szCs w:val="24"/>
          <w:lang w:bidi="cy-GB"/>
        </w:rPr>
        <w:footnoteReference w:id="4"/>
      </w:r>
      <w:r w:rsidRPr="0062652A">
        <w:rPr>
          <w:rStyle w:val="FootnoteReference"/>
          <w:rFonts w:ascii="Aptos" w:hAnsi="Aptos"/>
          <w:b w:val="0"/>
          <w:color w:val="000000"/>
          <w:szCs w:val="24"/>
          <w:lang w:bidi="cy-GB"/>
        </w:rPr>
        <w:t xml:space="preserve">); </w:t>
      </w:r>
    </w:p>
    <w:p w14:paraId="2ED9ADA1" w14:textId="77777777" w:rsidR="0062652A" w:rsidRPr="0062652A" w:rsidRDefault="0062652A" w:rsidP="0062652A">
      <w:pPr>
        <w:pStyle w:val="Heading1"/>
        <w:keepNext w:val="0"/>
        <w:keepLines w:val="0"/>
        <w:numPr>
          <w:ilvl w:val="1"/>
          <w:numId w:val="34"/>
        </w:numPr>
        <w:spacing w:before="0" w:line="240" w:lineRule="auto"/>
        <w:jc w:val="both"/>
        <w:rPr>
          <w:rFonts w:ascii="Aptos" w:hAnsi="Aptos"/>
          <w:b w:val="0"/>
          <w:bCs w:val="0"/>
          <w:color w:val="000000" w:themeColor="text1"/>
          <w:szCs w:val="24"/>
        </w:rPr>
      </w:pPr>
      <w:r w:rsidRPr="0062652A">
        <w:rPr>
          <w:rFonts w:ascii="Aptos" w:hAnsi="Aptos"/>
          <w:b w:val="0"/>
          <w:color w:val="000000" w:themeColor="text1"/>
          <w:szCs w:val="24"/>
          <w:lang w:bidi="cy-GB"/>
        </w:rPr>
        <w:t xml:space="preserve">Cymeradwyaeth yr Awdurdod Ymchwil Iechyd/Ymchwil Iechyd a Gofal Cymru </w:t>
      </w:r>
    </w:p>
    <w:p w14:paraId="6FE6BD85" w14:textId="77777777" w:rsidR="0062652A" w:rsidRPr="0062652A" w:rsidRDefault="0062652A" w:rsidP="0062652A">
      <w:pPr>
        <w:pStyle w:val="Heading1"/>
        <w:keepNext w:val="0"/>
        <w:keepLines w:val="0"/>
        <w:numPr>
          <w:ilvl w:val="1"/>
          <w:numId w:val="34"/>
        </w:numPr>
        <w:spacing w:before="0" w:line="240" w:lineRule="auto"/>
        <w:jc w:val="both"/>
        <w:rPr>
          <w:rFonts w:ascii="Aptos" w:hAnsi="Aptos"/>
          <w:b w:val="0"/>
          <w:bCs w:val="0"/>
          <w:color w:val="000000" w:themeColor="text1"/>
          <w:szCs w:val="24"/>
        </w:rPr>
      </w:pPr>
      <w:r w:rsidRPr="0062652A">
        <w:rPr>
          <w:rFonts w:ascii="Aptos" w:hAnsi="Aptos"/>
          <w:b w:val="0"/>
          <w:color w:val="000000" w:themeColor="text1"/>
          <w:szCs w:val="24"/>
          <w:lang w:bidi="cy-GB"/>
        </w:rPr>
        <w:t xml:space="preserve">Cymeradwyaeth y safle GIG lleol (adolygiad o allu a </w:t>
      </w:r>
      <w:proofErr w:type="spellStart"/>
      <w:r w:rsidRPr="0062652A">
        <w:rPr>
          <w:rFonts w:ascii="Aptos" w:hAnsi="Aptos"/>
          <w:b w:val="0"/>
          <w:color w:val="000000" w:themeColor="text1"/>
          <w:szCs w:val="24"/>
          <w:lang w:bidi="cy-GB"/>
        </w:rPr>
        <w:t>chapasiti</w:t>
      </w:r>
      <w:proofErr w:type="spellEnd"/>
      <w:r w:rsidRPr="0062652A">
        <w:rPr>
          <w:rFonts w:ascii="Aptos" w:hAnsi="Aptos"/>
          <w:b w:val="0"/>
          <w:color w:val="000000" w:themeColor="text1"/>
          <w:szCs w:val="24"/>
          <w:lang w:bidi="cy-GB"/>
        </w:rPr>
        <w:t>, a alwyd yn flaenorol yn 'gymeradwyaeth Ymchwil a Datblygu').</w:t>
      </w:r>
    </w:p>
    <w:p w14:paraId="020194D3"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color w:val="000000" w:themeColor="text1"/>
          <w:szCs w:val="24"/>
        </w:rPr>
      </w:pPr>
      <w:r w:rsidRPr="0062652A">
        <w:rPr>
          <w:rFonts w:ascii="Aptos" w:hAnsi="Aptos"/>
          <w:b w:val="0"/>
          <w:color w:val="000000" w:themeColor="text1"/>
          <w:szCs w:val="24"/>
          <w:lang w:bidi="cy-GB"/>
        </w:rPr>
        <w:t>Mae'n bosib y bydd yn ofynnol cael cymeradwyaeth y Gwasanaeth Rheoli Troseddwyr Cenedlaethol, Gwasanaeth Carchardai’r Alban neu Wasanaeth Carchardai Gogledd Iwerddon i gynnal ymchwil sy'n cynnwys carcharorion.</w:t>
      </w:r>
    </w:p>
    <w:p w14:paraId="11B71FB9"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color w:val="000000" w:themeColor="text1"/>
          <w:szCs w:val="24"/>
        </w:rPr>
      </w:pPr>
      <w:r w:rsidRPr="0062652A">
        <w:rPr>
          <w:rFonts w:ascii="Aptos" w:hAnsi="Aptos"/>
          <w:b w:val="0"/>
          <w:szCs w:val="24"/>
          <w:lang w:bidi="cy-GB"/>
        </w:rPr>
        <w:t>Bydd yn ofynnol i Ymchwil sy'n gysylltiedig ag iechyd sy'n golygu mynediad at Ddata Personol heb gydsyniad gael cymeradwyaeth y Grŵp Cynghori ar Gyfrinachedd.</w:t>
      </w:r>
    </w:p>
    <w:p w14:paraId="3948B11C" w14:textId="77777777" w:rsidR="0062652A" w:rsidRPr="0062652A" w:rsidRDefault="0062652A" w:rsidP="0062652A">
      <w:pPr>
        <w:pStyle w:val="Heading1"/>
        <w:keepNext w:val="0"/>
        <w:keepLines w:val="0"/>
        <w:numPr>
          <w:ilvl w:val="0"/>
          <w:numId w:val="34"/>
        </w:numPr>
        <w:spacing w:before="0" w:line="240" w:lineRule="auto"/>
        <w:jc w:val="both"/>
        <w:rPr>
          <w:rStyle w:val="st1"/>
          <w:rFonts w:ascii="Aptos" w:hAnsi="Aptos"/>
          <w:b w:val="0"/>
          <w:bCs w:val="0"/>
          <w:szCs w:val="24"/>
        </w:rPr>
      </w:pPr>
      <w:r w:rsidRPr="0062652A">
        <w:rPr>
          <w:rFonts w:ascii="Aptos" w:hAnsi="Aptos"/>
          <w:b w:val="0"/>
          <w:color w:val="000000" w:themeColor="text1"/>
          <w:szCs w:val="24"/>
          <w:lang w:bidi="cy-GB"/>
        </w:rPr>
        <w:lastRenderedPageBreak/>
        <w:t xml:space="preserve">Bydd yn ofynnol i Ymchwil sy'n ymwneud â cynnyrch meddygol ymchwiliadol neu ddyfeisiau meddygol gael nawdd Tîm Llywodraethu Gwaith Ymchwil y Brifysgol a chymeradwyaeth yr </w:t>
      </w:r>
      <w:r w:rsidRPr="0062652A">
        <w:rPr>
          <w:rStyle w:val="st1"/>
          <w:rFonts w:ascii="Aptos" w:hAnsi="Aptos"/>
          <w:b w:val="0"/>
          <w:szCs w:val="24"/>
          <w:lang w:bidi="cy-GB"/>
        </w:rPr>
        <w:t>Asiantaeth Rheoleiddio Meddyginiaethau a Chynhyrchion</w:t>
      </w:r>
    </w:p>
    <w:p w14:paraId="34BF52CB"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szCs w:val="24"/>
        </w:rPr>
      </w:pPr>
      <w:hyperlink r:id="rId15" w:tgtFrame="_blank" w:history="1">
        <w:r w:rsidRPr="0062652A">
          <w:rPr>
            <w:rStyle w:val="normaltextrun"/>
            <w:rFonts w:ascii="Aptos" w:hAnsi="Aptos"/>
            <w:b w:val="0"/>
            <w:color w:val="0563C1"/>
            <w:szCs w:val="24"/>
            <w:shd w:val="clear" w:color="auto" w:fill="FFFFFF"/>
            <w:lang w:bidi="cy-GB"/>
          </w:rPr>
          <w:t xml:space="preserve">Rhaid i ymchwil ym meysydd terfysgaeth, eithafiaeth a/neu </w:t>
        </w:r>
        <w:proofErr w:type="spellStart"/>
        <w:r w:rsidRPr="0062652A">
          <w:rPr>
            <w:rStyle w:val="normaltextrun"/>
            <w:rFonts w:ascii="Aptos" w:hAnsi="Aptos"/>
            <w:b w:val="0"/>
            <w:color w:val="0563C1"/>
            <w:szCs w:val="24"/>
            <w:shd w:val="clear" w:color="auto" w:fill="FFFFFF"/>
            <w:lang w:bidi="cy-GB"/>
          </w:rPr>
          <w:t>radicaleiddio</w:t>
        </w:r>
        <w:proofErr w:type="spellEnd"/>
        <w:r w:rsidRPr="0062652A">
          <w:rPr>
            <w:rStyle w:val="normaltextrun"/>
            <w:rFonts w:ascii="Aptos" w:hAnsi="Aptos"/>
            <w:b w:val="0"/>
            <w:color w:val="0563C1"/>
            <w:szCs w:val="24"/>
            <w:shd w:val="clear" w:color="auto" w:fill="FFFFFF"/>
            <w:lang w:bidi="cy-GB"/>
          </w:rPr>
          <w:t xml:space="preserve"> (neu ymchwil sy’n cynnwys mynediad at ddeunyddiau o’r fath) gael ei chofrestru gyda’r Brifysgol yn unol â’r </w:t>
        </w:r>
      </w:hyperlink>
      <w:r w:rsidRPr="0062652A">
        <w:rPr>
          <w:rFonts w:ascii="Aptos" w:hAnsi="Aptos"/>
          <w:b w:val="0"/>
          <w:szCs w:val="24"/>
          <w:lang w:bidi="cy-GB"/>
        </w:rPr>
        <w:t>Polisi Ymchwil sy’n sensitif o ran Diogelwch</w:t>
      </w:r>
      <w:r w:rsidRPr="0062652A">
        <w:rPr>
          <w:rStyle w:val="normaltextrun"/>
          <w:rFonts w:ascii="Aptos" w:hAnsi="Aptos"/>
          <w:b w:val="0"/>
          <w:color w:val="000000"/>
          <w:szCs w:val="24"/>
          <w:shd w:val="clear" w:color="auto" w:fill="FFFFFF"/>
          <w:lang w:bidi="cy-GB"/>
        </w:rPr>
        <w:t>.</w:t>
      </w:r>
    </w:p>
    <w:p w14:paraId="2AD8047F"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szCs w:val="24"/>
        </w:rPr>
      </w:pPr>
      <w:r w:rsidRPr="0062652A">
        <w:rPr>
          <w:rFonts w:ascii="Aptos" w:hAnsi="Aptos"/>
          <w:b w:val="0"/>
          <w:color w:val="000000"/>
          <w:szCs w:val="24"/>
          <w:lang w:bidi="cy-GB"/>
        </w:rPr>
        <w:t xml:space="preserve">Ymchwil sy'n gofyn am gliriadau diogelwch neu wiriadau Gwasanaeth Datgelu a Gwahardd ('DBS'); </w:t>
      </w:r>
    </w:p>
    <w:p w14:paraId="3C31524E" w14:textId="77777777" w:rsidR="0062652A" w:rsidRPr="0062652A" w:rsidRDefault="0062652A" w:rsidP="0062652A">
      <w:pPr>
        <w:pStyle w:val="Heading1"/>
        <w:keepNext w:val="0"/>
        <w:keepLines w:val="0"/>
        <w:numPr>
          <w:ilvl w:val="0"/>
          <w:numId w:val="34"/>
        </w:numPr>
        <w:spacing w:before="0" w:line="240" w:lineRule="auto"/>
        <w:jc w:val="both"/>
        <w:rPr>
          <w:rFonts w:ascii="Aptos" w:hAnsi="Aptos"/>
          <w:b w:val="0"/>
          <w:bCs w:val="0"/>
          <w:szCs w:val="24"/>
        </w:rPr>
      </w:pPr>
      <w:r w:rsidRPr="0062652A">
        <w:rPr>
          <w:rFonts w:ascii="Aptos" w:hAnsi="Aptos"/>
          <w:b w:val="0"/>
          <w:color w:val="000000"/>
          <w:szCs w:val="24"/>
          <w:lang w:bidi="cy-GB"/>
        </w:rPr>
        <w:t>Ymchwil sy'n gofyn am gwblhau a/neu awdurdodi Asesiad o'r Effaith ar Ddiogelu Data oherwydd natur prosesu Data Personol sy'n digwydd;</w:t>
      </w:r>
    </w:p>
    <w:p w14:paraId="4B2F4FD4" w14:textId="77777777" w:rsidR="0062652A" w:rsidRPr="0062652A" w:rsidRDefault="0062652A" w:rsidP="0062652A">
      <w:pPr>
        <w:pStyle w:val="Heading1"/>
        <w:keepNext w:val="0"/>
        <w:keepLines w:val="0"/>
        <w:widowControl w:val="0"/>
        <w:numPr>
          <w:ilvl w:val="0"/>
          <w:numId w:val="34"/>
        </w:numPr>
        <w:spacing w:before="0" w:line="240" w:lineRule="auto"/>
        <w:jc w:val="both"/>
        <w:rPr>
          <w:rFonts w:ascii="Aptos" w:hAnsi="Aptos"/>
          <w:b w:val="0"/>
          <w:bCs w:val="0"/>
          <w:color w:val="000000"/>
          <w:szCs w:val="24"/>
        </w:rPr>
      </w:pPr>
      <w:r w:rsidRPr="0062652A">
        <w:rPr>
          <w:rFonts w:ascii="Aptos" w:hAnsi="Aptos"/>
          <w:b w:val="0"/>
          <w:color w:val="000000"/>
          <w:szCs w:val="24"/>
          <w:lang w:bidi="cy-GB"/>
        </w:rPr>
        <w:t xml:space="preserve">Dylid hysbysu RIGE am ymchwil sydd â chymhwysiad milwrol </w:t>
      </w:r>
      <w:r w:rsidRPr="0062652A">
        <w:rPr>
          <w:rFonts w:ascii="Aptos" w:hAnsi="Aptos"/>
          <w:b w:val="0"/>
          <w:i/>
          <w:color w:val="000000"/>
          <w:szCs w:val="24"/>
          <w:lang w:bidi="cy-GB"/>
        </w:rPr>
        <w:t>posibl</w:t>
      </w:r>
      <w:r w:rsidRPr="0062652A">
        <w:rPr>
          <w:rFonts w:ascii="Aptos" w:hAnsi="Aptos"/>
          <w:b w:val="0"/>
          <w:color w:val="000000"/>
          <w:szCs w:val="24"/>
          <w:lang w:bidi="cy-GB"/>
        </w:rPr>
        <w:t xml:space="preserve"> (a elwir yn aml yn risg ‘defnydd deuol’), a gallai fod angen trwyddedau ac awdurdodiadau penodol, yn enwedig os yw’r Ymchwil yn cynnwys partneriaid rhyngwladol neu unrhyw drosglwyddo eitemau o wybodaeth sensitif neu reoledig dramor. Mae hyn yn berthnasol yn bennaf i Ymchwil sy'n gysylltiedig â STEM sy'n cynnwys partneriaid rhyngwladol.  </w:t>
      </w:r>
    </w:p>
    <w:p w14:paraId="63D22EC7" w14:textId="77777777" w:rsidR="0062652A" w:rsidRPr="0062652A" w:rsidRDefault="0062652A" w:rsidP="0062652A">
      <w:pPr>
        <w:jc w:val="both"/>
        <w:rPr>
          <w:rFonts w:ascii="Aptos" w:hAnsi="Aptos"/>
        </w:rPr>
      </w:pPr>
    </w:p>
    <w:p w14:paraId="67D0B26B" w14:textId="64F0345E" w:rsidR="002B10DF" w:rsidRPr="0062652A" w:rsidRDefault="1A7BDB58" w:rsidP="00C00E28">
      <w:pPr>
        <w:pStyle w:val="Heading1"/>
        <w:keepNext w:val="0"/>
        <w:keepLines w:val="0"/>
        <w:widowControl w:val="0"/>
        <w:numPr>
          <w:ilvl w:val="0"/>
          <w:numId w:val="3"/>
        </w:numPr>
        <w:spacing w:before="0" w:line="240" w:lineRule="auto"/>
        <w:ind w:left="567" w:hanging="567"/>
        <w:jc w:val="both"/>
        <w:rPr>
          <w:rFonts w:ascii="Aptos" w:hAnsi="Aptos"/>
        </w:rPr>
      </w:pPr>
      <w:r w:rsidRPr="0062652A">
        <w:rPr>
          <w:rFonts w:ascii="Aptos" w:hAnsi="Aptos"/>
          <w:lang w:bidi="cy-GB"/>
        </w:rPr>
        <w:t>ROLAU A CHYFRIFOLDEBAU</w:t>
      </w:r>
    </w:p>
    <w:p w14:paraId="4C599327" w14:textId="11AC4AC5" w:rsidR="007F7EBD" w:rsidRPr="0062652A" w:rsidRDefault="007F7EBD" w:rsidP="00C00E28">
      <w:pPr>
        <w:pStyle w:val="Heading1"/>
        <w:keepNext w:val="0"/>
        <w:keepLines w:val="0"/>
        <w:widowControl w:val="0"/>
        <w:spacing w:before="0" w:line="240" w:lineRule="auto"/>
        <w:ind w:left="567"/>
        <w:jc w:val="both"/>
        <w:rPr>
          <w:rFonts w:ascii="Aptos" w:hAnsi="Aptos"/>
          <w:b w:val="0"/>
          <w:szCs w:val="24"/>
          <w:u w:val="single"/>
        </w:rPr>
      </w:pPr>
    </w:p>
    <w:p w14:paraId="3A820D29" w14:textId="4CC89ECC" w:rsidR="00276DBD" w:rsidRPr="0062652A" w:rsidRDefault="3B3214E7" w:rsidP="00C00E28">
      <w:pPr>
        <w:pStyle w:val="Heading1"/>
        <w:keepNext w:val="0"/>
        <w:keepLines w:val="0"/>
        <w:widowControl w:val="0"/>
        <w:numPr>
          <w:ilvl w:val="1"/>
          <w:numId w:val="3"/>
        </w:numPr>
        <w:spacing w:before="0" w:line="240" w:lineRule="auto"/>
        <w:ind w:left="567" w:hanging="567"/>
        <w:jc w:val="both"/>
        <w:rPr>
          <w:rFonts w:ascii="Aptos" w:hAnsi="Aptos"/>
          <w:b w:val="0"/>
          <w:bCs w:val="0"/>
          <w:u w:val="single"/>
        </w:rPr>
      </w:pPr>
      <w:r w:rsidRPr="0062652A">
        <w:rPr>
          <w:rFonts w:ascii="Aptos" w:hAnsi="Aptos"/>
          <w:b w:val="0"/>
          <w:lang w:bidi="cy-GB"/>
        </w:rPr>
        <w:t xml:space="preserve">Mae'r adran hon yn cadarnhau rôl a chyfrifoldebau unigolion, timau a phwyllgorau penodol wrth sicrhau dull moesegol o gynnal Ymchwil Dynol yn y Brifysgol.  Fodd bynnag, er mwyn osgoi amheuaeth, mae disgwyl i </w:t>
      </w:r>
      <w:r w:rsidR="002D24C0" w:rsidRPr="0062652A">
        <w:rPr>
          <w:rFonts w:ascii="Aptos" w:hAnsi="Aptos"/>
          <w:b w:val="0"/>
          <w:u w:val="single"/>
          <w:lang w:bidi="cy-GB"/>
        </w:rPr>
        <w:t>bawb</w:t>
      </w:r>
      <w:r w:rsidRPr="0062652A">
        <w:rPr>
          <w:rFonts w:ascii="Aptos" w:hAnsi="Aptos"/>
          <w:b w:val="0"/>
          <w:lang w:bidi="cy-GB"/>
        </w:rPr>
        <w:t xml:space="preserve"> sy'n ymwneud â chynnal neu gefnogi Ymchwil Ddynol ym Mhrifysgol Caerdydd gadw at y safonau moesegol uchaf a hyrwyddo arfer moesegol a chyfrifol ym mhob gweithgaredd ymchwil.   </w:t>
      </w:r>
    </w:p>
    <w:p w14:paraId="2A3FA3A8" w14:textId="77777777" w:rsidR="00276DBD" w:rsidRPr="0062652A" w:rsidRDefault="00276DBD" w:rsidP="00C00E28">
      <w:pPr>
        <w:pStyle w:val="Heading1"/>
        <w:keepNext w:val="0"/>
        <w:keepLines w:val="0"/>
        <w:widowControl w:val="0"/>
        <w:spacing w:before="0" w:line="240" w:lineRule="auto"/>
        <w:ind w:left="360"/>
        <w:jc w:val="both"/>
        <w:rPr>
          <w:rFonts w:ascii="Aptos" w:hAnsi="Aptos"/>
          <w:b w:val="0"/>
          <w:szCs w:val="24"/>
          <w:u w:val="single"/>
        </w:rPr>
      </w:pPr>
    </w:p>
    <w:p w14:paraId="236F28AB" w14:textId="77777777" w:rsidR="00F16CA9" w:rsidRPr="0062652A" w:rsidRDefault="3B3214E7" w:rsidP="00C00E28">
      <w:pPr>
        <w:pStyle w:val="Heading1"/>
        <w:keepNext w:val="0"/>
        <w:keepLines w:val="0"/>
        <w:widowControl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t>Ymchwilwyr (yn cynnwys Goruchwylwyr Ymchwil)</w:t>
      </w:r>
    </w:p>
    <w:p w14:paraId="7A77F85E" w14:textId="77777777" w:rsidR="00F16CA9" w:rsidRPr="0062652A" w:rsidRDefault="00F16CA9" w:rsidP="00C00E28">
      <w:pPr>
        <w:pStyle w:val="Heading1"/>
        <w:keepNext w:val="0"/>
        <w:keepLines w:val="0"/>
        <w:widowControl w:val="0"/>
        <w:spacing w:before="0" w:line="240" w:lineRule="auto"/>
        <w:ind w:left="567"/>
        <w:jc w:val="both"/>
        <w:rPr>
          <w:rFonts w:ascii="Aptos" w:hAnsi="Aptos"/>
          <w:b w:val="0"/>
          <w:szCs w:val="24"/>
          <w:u w:val="single"/>
        </w:rPr>
      </w:pPr>
    </w:p>
    <w:p w14:paraId="67801C97" w14:textId="5CFAB066" w:rsidR="00A37D2E" w:rsidRPr="0062652A" w:rsidRDefault="3B3214E7" w:rsidP="00C00E28">
      <w:pPr>
        <w:pStyle w:val="Heading1"/>
        <w:keepNext w:val="0"/>
        <w:keepLines w:val="0"/>
        <w:widowControl w:val="0"/>
        <w:spacing w:before="0" w:line="240" w:lineRule="auto"/>
        <w:ind w:left="567"/>
        <w:jc w:val="both"/>
        <w:rPr>
          <w:rFonts w:ascii="Aptos" w:hAnsi="Aptos"/>
          <w:b w:val="0"/>
          <w:bCs w:val="0"/>
        </w:rPr>
      </w:pPr>
      <w:r w:rsidRPr="0062652A">
        <w:rPr>
          <w:rFonts w:ascii="Aptos" w:hAnsi="Aptos"/>
          <w:b w:val="0"/>
          <w:lang w:bidi="cy-GB"/>
        </w:rPr>
        <w:t xml:space="preserve">Yn y pen draw, mae ymchwilwyr yn gyfrifol am wneud yn siŵr bod eu hymchwil yn cael ei gynnal yn unol â'r safonau moesegol pennaf.  O ran Ymchwil Dynol yn benodol, mae hynny'n cynnwys cymryd cyfrifoldeb personol dros y canlynol:  </w:t>
      </w:r>
    </w:p>
    <w:p w14:paraId="38D5C32B" w14:textId="77777777" w:rsidR="00D47C5B" w:rsidRPr="0062652A" w:rsidRDefault="00D47C5B" w:rsidP="00C00E28">
      <w:pPr>
        <w:pStyle w:val="Heading1"/>
        <w:keepNext w:val="0"/>
        <w:keepLines w:val="0"/>
        <w:widowControl w:val="0"/>
        <w:spacing w:before="0" w:line="240" w:lineRule="auto"/>
        <w:ind w:left="2211"/>
        <w:jc w:val="both"/>
        <w:rPr>
          <w:rFonts w:ascii="Aptos" w:hAnsi="Aptos"/>
          <w:b w:val="0"/>
          <w:szCs w:val="24"/>
        </w:rPr>
      </w:pPr>
    </w:p>
    <w:p w14:paraId="76512E57" w14:textId="75AD946B" w:rsidR="0080692D" w:rsidRPr="0062652A" w:rsidRDefault="0080692D"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cadw at y Polisi hwn</w:t>
      </w:r>
      <w:bookmarkStart w:id="0" w:name="_Hlk165451094"/>
      <w:r w:rsidR="00EB24F7" w:rsidRPr="0062652A">
        <w:rPr>
          <w:rFonts w:ascii="Aptos" w:hAnsi="Aptos"/>
          <w:b w:val="0"/>
          <w:lang w:bidi="cy-GB"/>
        </w:rPr>
        <w:t>, a'r polisïau a'r gweithdrefnau cysylltiedig a nodir yn</w:t>
      </w:r>
      <w:r w:rsidR="00EB24F7" w:rsidRPr="0062652A">
        <w:rPr>
          <w:rFonts w:ascii="Aptos" w:hAnsi="Aptos"/>
          <w:lang w:bidi="cy-GB"/>
        </w:rPr>
        <w:t xml:space="preserve"> Adran </w:t>
      </w:r>
      <w:r w:rsidR="00CA2B8E">
        <w:rPr>
          <w:rFonts w:ascii="Aptos" w:hAnsi="Aptos"/>
          <w:lang w:bidi="cy-GB"/>
        </w:rPr>
        <w:t>8</w:t>
      </w:r>
      <w:r w:rsidR="00EB24F7" w:rsidRPr="0062652A">
        <w:rPr>
          <w:rFonts w:ascii="Aptos" w:hAnsi="Aptos"/>
          <w:lang w:bidi="cy-GB"/>
        </w:rPr>
        <w:t xml:space="preserve"> </w:t>
      </w:r>
      <w:bookmarkEnd w:id="0"/>
      <w:r w:rsidRPr="0062652A">
        <w:rPr>
          <w:rFonts w:ascii="Aptos" w:hAnsi="Aptos"/>
          <w:b w:val="0"/>
          <w:lang w:bidi="cy-GB"/>
        </w:rPr>
        <w:t xml:space="preserve">; </w:t>
      </w:r>
    </w:p>
    <w:p w14:paraId="7BAD1B30" w14:textId="3A0F3434" w:rsidR="00BC46FF"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nodi'r materion moesegol sy'n codi yn </w:t>
      </w:r>
      <w:proofErr w:type="spellStart"/>
      <w:r w:rsidRPr="0062652A">
        <w:rPr>
          <w:rFonts w:ascii="Aptos" w:hAnsi="Aptos"/>
          <w:b w:val="0"/>
          <w:lang w:bidi="cy-GB"/>
        </w:rPr>
        <w:t>sgîl</w:t>
      </w:r>
      <w:proofErr w:type="spellEnd"/>
      <w:r w:rsidRPr="0062652A">
        <w:rPr>
          <w:rFonts w:ascii="Aptos" w:hAnsi="Aptos"/>
          <w:b w:val="0"/>
          <w:lang w:bidi="cy-GB"/>
        </w:rPr>
        <w:t xml:space="preserve"> eu hymchwil, gan dalu sylw penodol i'r materion a nodir yn </w:t>
      </w:r>
      <w:hyperlink w:anchor="_GUIDING_PRINCIPLES_IN" w:history="1">
        <w:r w:rsidR="3B3214E7" w:rsidRPr="0062652A">
          <w:rPr>
            <w:rStyle w:val="Hyperlink"/>
            <w:rFonts w:ascii="Aptos" w:hAnsi="Aptos"/>
            <w:color w:val="auto"/>
            <w:szCs w:val="28"/>
            <w:lang w:bidi="cy-GB"/>
          </w:rPr>
          <w:t xml:space="preserve">Adran </w:t>
        </w:r>
      </w:hyperlink>
      <w:r w:rsidR="00CA2B8E">
        <w:rPr>
          <w:rStyle w:val="Hyperlink"/>
          <w:rFonts w:ascii="Aptos" w:hAnsi="Aptos"/>
          <w:color w:val="auto"/>
          <w:szCs w:val="28"/>
          <w:lang w:bidi="cy-GB"/>
        </w:rPr>
        <w:t>3</w:t>
      </w:r>
      <w:r w:rsidRPr="0062652A">
        <w:rPr>
          <w:rFonts w:ascii="Aptos" w:hAnsi="Aptos"/>
          <w:b w:val="0"/>
          <w:lang w:bidi="cy-GB"/>
        </w:rPr>
        <w:t>;</w:t>
      </w:r>
    </w:p>
    <w:p w14:paraId="3AF90716" w14:textId="1CDE64E9" w:rsidR="008933E1"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cyflwyno cais am adolygiad moesegol i'r pwyllgor moeseg ymchwil priodol (lle bo’n briodol), gan wneud yn siŵr bod yr holl wybodaeth a roddir yn y cais yn gyflawn ac yn fanwl gywir (gweler </w:t>
      </w:r>
      <w:hyperlink w:anchor="_ETHICAL_REVIEW_REQUIREMENTS" w:history="1">
        <w:r w:rsidR="009B644B" w:rsidRPr="0062652A">
          <w:rPr>
            <w:rStyle w:val="Hyperlink"/>
            <w:rFonts w:ascii="Aptos" w:hAnsi="Aptos"/>
            <w:color w:val="auto"/>
            <w:szCs w:val="28"/>
            <w:lang w:bidi="cy-GB"/>
          </w:rPr>
          <w:t xml:space="preserve">Adran </w:t>
        </w:r>
      </w:hyperlink>
      <w:r w:rsidR="00CA2B8E">
        <w:rPr>
          <w:rStyle w:val="Hyperlink"/>
          <w:rFonts w:ascii="Aptos" w:hAnsi="Aptos"/>
          <w:color w:val="auto"/>
          <w:szCs w:val="28"/>
          <w:lang w:bidi="cy-GB"/>
        </w:rPr>
        <w:t>4</w:t>
      </w:r>
      <w:r w:rsidRPr="0062652A">
        <w:rPr>
          <w:rFonts w:ascii="Aptos" w:hAnsi="Aptos"/>
          <w:b w:val="0"/>
          <w:lang w:bidi="cy-GB"/>
        </w:rPr>
        <w:t xml:space="preserve">); </w:t>
      </w:r>
    </w:p>
    <w:p w14:paraId="7E919A33" w14:textId="06085741" w:rsidR="00BC46FF"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gwneud yn siŵr bod yr Ymchwil wedi caffael barn foesegol ffafriol (lle bo angen), o bwyllgor moeseg priodol, </w:t>
      </w:r>
      <w:r w:rsidR="3B3214E7" w:rsidRPr="0062652A">
        <w:rPr>
          <w:rFonts w:ascii="Aptos" w:hAnsi="Aptos"/>
          <w:b w:val="0"/>
          <w:u w:val="single"/>
          <w:lang w:bidi="cy-GB"/>
        </w:rPr>
        <w:t>cyn</w:t>
      </w:r>
      <w:r w:rsidRPr="0062652A">
        <w:rPr>
          <w:rFonts w:ascii="Aptos" w:hAnsi="Aptos"/>
          <w:b w:val="0"/>
          <w:lang w:bidi="cy-GB"/>
        </w:rPr>
        <w:t xml:space="preserve"> dechrau ar yr Ymchwil (gweler </w:t>
      </w:r>
      <w:hyperlink w:anchor="_ETHICAL_REVIEW_REQUIREMENTS" w:history="1">
        <w:r w:rsidR="3B3214E7" w:rsidRPr="0062652A">
          <w:rPr>
            <w:rStyle w:val="Hyperlink"/>
            <w:rFonts w:ascii="Aptos" w:hAnsi="Aptos"/>
            <w:color w:val="auto"/>
            <w:szCs w:val="28"/>
            <w:lang w:bidi="cy-GB"/>
          </w:rPr>
          <w:t xml:space="preserve">Adran </w:t>
        </w:r>
      </w:hyperlink>
      <w:r w:rsidR="00CA2B8E">
        <w:rPr>
          <w:rStyle w:val="Hyperlink"/>
          <w:rFonts w:ascii="Aptos" w:hAnsi="Aptos"/>
          <w:color w:val="auto"/>
          <w:szCs w:val="28"/>
          <w:lang w:bidi="cy-GB"/>
        </w:rPr>
        <w:t>4</w:t>
      </w:r>
      <w:r w:rsidRPr="0062652A">
        <w:rPr>
          <w:rFonts w:ascii="Aptos" w:hAnsi="Aptos"/>
          <w:b w:val="0"/>
          <w:lang w:bidi="cy-GB"/>
        </w:rPr>
        <w:t>);</w:t>
      </w:r>
    </w:p>
    <w:p w14:paraId="32D5941C" w14:textId="0D88938A" w:rsidR="00701337"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ymgymryd â hyfforddiant priodol o ran moeseg a myfyrio ynghylch a yw hyfforddiant o'r fath a/neu profiad yn y gorffennol yn eu galluogi i werthuso goblygiadau moesegol eu Hymchwil; </w:t>
      </w:r>
    </w:p>
    <w:p w14:paraId="469FBA22" w14:textId="3A7BE611" w:rsidR="00BC46FF"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adolygu'r materion moesegol sy'n codi yn </w:t>
      </w:r>
      <w:proofErr w:type="spellStart"/>
      <w:r w:rsidRPr="0062652A">
        <w:rPr>
          <w:rFonts w:ascii="Aptos" w:hAnsi="Aptos"/>
          <w:b w:val="0"/>
          <w:lang w:bidi="cy-GB"/>
        </w:rPr>
        <w:t>sgîl</w:t>
      </w:r>
      <w:proofErr w:type="spellEnd"/>
      <w:r w:rsidRPr="0062652A">
        <w:rPr>
          <w:rFonts w:ascii="Aptos" w:hAnsi="Aptos"/>
          <w:b w:val="0"/>
          <w:lang w:bidi="cy-GB"/>
        </w:rPr>
        <w:t xml:space="preserve"> Ymchwil yn gyson, diwygio </w:t>
      </w:r>
      <w:r w:rsidRPr="0062652A">
        <w:rPr>
          <w:rFonts w:ascii="Aptos" w:hAnsi="Aptos"/>
          <w:b w:val="0"/>
          <w:lang w:bidi="cy-GB"/>
        </w:rPr>
        <w:lastRenderedPageBreak/>
        <w:t xml:space="preserve">dogfennau prosiect a cheisio adolygiad moesegol o ddiwygiadau o'r fath (lle bo angen); </w:t>
      </w:r>
    </w:p>
    <w:p w14:paraId="78B47A86" w14:textId="00781F60" w:rsidR="00BC46FF"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gwneud yn siŵr bod pob gweithgaredd Ymchwil o fewn cwmpas y farn foesegol ffafriol a gafwyd, lle bo’n berthnasol;  </w:t>
      </w:r>
    </w:p>
    <w:p w14:paraId="193FB00D" w14:textId="77777777" w:rsidR="005939E8" w:rsidRPr="0062652A" w:rsidRDefault="00D05845"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ymddwyn yn unol â holl bolisïau, gweithdrefnau ac arweiniad perthnasol eraill y Brifysgol, noddwyr a chyrff proffesiynol o ran cynnal Ymchwil mewn modd moesegol; a</w:t>
      </w:r>
    </w:p>
    <w:p w14:paraId="3ECD4E28" w14:textId="1B585D23" w:rsidR="005B1BE0" w:rsidRPr="0062652A" w:rsidRDefault="005939E8" w:rsidP="00C00E28">
      <w:pPr>
        <w:pStyle w:val="Heading1"/>
        <w:keepNext w:val="0"/>
        <w:keepLines w:val="0"/>
        <w:widowControl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sicrhau y cedwir at unrhyw gyfreithiau neu reoliadau sy'n berthnasol i'r Ymchwil a/neu sy'n darparu rhai hawliau neu amddiffyniadau i gyfranogwyr. Mae hyn yn cynnwys y canlynol (ymhlith eraill): Deddfwriaeth Diogelu Data; Deddf Meinweoedd Dynol 2004; Deddf Galluedd Meddyliol 2005.  </w:t>
      </w:r>
    </w:p>
    <w:p w14:paraId="36D4A87D" w14:textId="77777777" w:rsidR="00B86C0C" w:rsidRPr="0062652A" w:rsidRDefault="00B86C0C" w:rsidP="00375C1E">
      <w:pPr>
        <w:ind w:left="720"/>
        <w:jc w:val="both"/>
        <w:rPr>
          <w:rFonts w:ascii="Aptos" w:hAnsi="Aptos"/>
          <w:sz w:val="10"/>
          <w:szCs w:val="10"/>
        </w:rPr>
      </w:pPr>
    </w:p>
    <w:p w14:paraId="156457DF" w14:textId="4780E4C1" w:rsidR="00375C1E" w:rsidRPr="0062652A" w:rsidRDefault="00375C1E" w:rsidP="00CC28FA">
      <w:pPr>
        <w:ind w:left="567"/>
        <w:jc w:val="both"/>
        <w:rPr>
          <w:rFonts w:ascii="Aptos" w:hAnsi="Aptos"/>
        </w:rPr>
      </w:pPr>
      <w:r w:rsidRPr="0062652A">
        <w:rPr>
          <w:rFonts w:ascii="Aptos" w:hAnsi="Aptos"/>
          <w:lang w:bidi="cy-GB"/>
        </w:rPr>
        <w:t xml:space="preserve">Rhaid i ymchwilwyr sicrhau eu bod yn gyfarwydd ag unrhyw ddeddfwriaeth sy'n berthnasol i'w Hymchwil, ac yn cadw ati.  Nid yw'r Polisi hwn wedi'i fwriadu i fynd i'r afael â meysydd o gydymffurfio cyfreithiol, ond mae rhai darnau penodol o ddeddfwriaeth yn cael eu cyfeirio atynt.  Nid rôl Pwyllgorau Moeseg Ymchwil yw sicrhau cydymffurfiaeth gyfreithiol.  </w:t>
      </w:r>
    </w:p>
    <w:p w14:paraId="6E14C569" w14:textId="77777777" w:rsidR="006549D5" w:rsidRPr="0062652A" w:rsidRDefault="00F02456" w:rsidP="00B97B4F">
      <w:pPr>
        <w:pStyle w:val="Heading1"/>
        <w:keepNext w:val="0"/>
        <w:keepLines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t>Ysgolion/Penaethiaid Ysgolion</w:t>
      </w:r>
    </w:p>
    <w:p w14:paraId="77577F52" w14:textId="77777777" w:rsidR="006549D5" w:rsidRPr="0062652A" w:rsidRDefault="006549D5" w:rsidP="000E275A">
      <w:pPr>
        <w:pStyle w:val="Heading1"/>
        <w:keepNext w:val="0"/>
        <w:keepLines w:val="0"/>
        <w:spacing w:before="0" w:line="240" w:lineRule="auto"/>
        <w:ind w:left="1304" w:hanging="737"/>
        <w:jc w:val="both"/>
        <w:rPr>
          <w:rFonts w:ascii="Aptos" w:hAnsi="Aptos"/>
          <w:b w:val="0"/>
          <w:bCs w:val="0"/>
          <w:u w:val="single"/>
        </w:rPr>
      </w:pPr>
    </w:p>
    <w:p w14:paraId="1608379E" w14:textId="51F88DB9" w:rsidR="00E61467" w:rsidRPr="0062652A" w:rsidRDefault="00F02456" w:rsidP="00B37A1D">
      <w:pPr>
        <w:pStyle w:val="Heading1"/>
        <w:keepNext w:val="0"/>
        <w:keepLines w:val="0"/>
        <w:numPr>
          <w:ilvl w:val="2"/>
          <w:numId w:val="3"/>
        </w:numPr>
        <w:spacing w:before="0" w:line="240" w:lineRule="auto"/>
        <w:ind w:left="1304" w:hanging="737"/>
        <w:jc w:val="both"/>
        <w:rPr>
          <w:rFonts w:ascii="Aptos" w:hAnsi="Aptos"/>
          <w:b w:val="0"/>
          <w:bCs w:val="0"/>
          <w:u w:val="single"/>
        </w:rPr>
      </w:pPr>
      <w:r w:rsidRPr="0062652A">
        <w:rPr>
          <w:rFonts w:ascii="Aptos" w:hAnsi="Aptos"/>
          <w:b w:val="0"/>
          <w:lang w:bidi="cy-GB"/>
        </w:rPr>
        <w:t xml:space="preserve">Mae ysgolion yn gyfrifol am sefydlu a chynnal Pwyllgor Moeseg Ymchwil Ysgolion (SREC) y mae'n rhaid iddo weithredu yn unol ag </w:t>
      </w:r>
      <w:r w:rsidR="00B37A1D" w:rsidRPr="0062652A">
        <w:rPr>
          <w:rFonts w:ascii="Aptos" w:hAnsi="Aptos"/>
          <w:lang w:bidi="cy-GB"/>
        </w:rPr>
        <w:t xml:space="preserve"> Adran </w:t>
      </w:r>
      <w:r w:rsidR="00CA2B8E">
        <w:rPr>
          <w:rFonts w:ascii="Aptos" w:hAnsi="Aptos"/>
          <w:lang w:bidi="cy-GB"/>
        </w:rPr>
        <w:t>8</w:t>
      </w:r>
      <w:r w:rsidR="00B37A1D" w:rsidRPr="0062652A">
        <w:rPr>
          <w:rFonts w:ascii="Aptos" w:hAnsi="Aptos"/>
          <w:lang w:bidi="cy-GB"/>
        </w:rPr>
        <w:t>.4</w:t>
      </w:r>
      <w:r w:rsidR="00B37A1D" w:rsidRPr="0062652A">
        <w:rPr>
          <w:rFonts w:ascii="Aptos" w:hAnsi="Aptos"/>
          <w:b w:val="0"/>
          <w:lang w:bidi="cy-GB"/>
        </w:rPr>
        <w:t xml:space="preserve">.  Disgwylir i ysgolion ddyrannu tariff llwyth gwaith priodol i unigolion sy'n gweithredu fel Cadeirydd SREC, neu fel Aelod SREC.   </w:t>
      </w:r>
    </w:p>
    <w:p w14:paraId="662EFE4A" w14:textId="77777777" w:rsidR="006549D5" w:rsidRPr="0062652A" w:rsidRDefault="006549D5" w:rsidP="000E275A">
      <w:pPr>
        <w:pStyle w:val="Heading1"/>
        <w:keepNext w:val="0"/>
        <w:keepLines w:val="0"/>
        <w:spacing w:before="0" w:line="240" w:lineRule="auto"/>
        <w:ind w:left="1304" w:hanging="737"/>
        <w:jc w:val="both"/>
        <w:rPr>
          <w:rFonts w:ascii="Aptos" w:hAnsi="Aptos"/>
          <w:b w:val="0"/>
          <w:bCs w:val="0"/>
          <w:u w:val="single"/>
        </w:rPr>
      </w:pPr>
    </w:p>
    <w:p w14:paraId="243A6888" w14:textId="76B8D8F0" w:rsidR="0064109D" w:rsidRPr="0062652A" w:rsidRDefault="008B41F9" w:rsidP="00B97B4F">
      <w:pPr>
        <w:pStyle w:val="Heading1"/>
        <w:keepNext w:val="0"/>
        <w:keepLines w:val="0"/>
        <w:numPr>
          <w:ilvl w:val="2"/>
          <w:numId w:val="3"/>
        </w:numPr>
        <w:spacing w:before="0" w:line="240" w:lineRule="auto"/>
        <w:ind w:left="1304" w:hanging="737"/>
        <w:jc w:val="both"/>
        <w:rPr>
          <w:rFonts w:ascii="Aptos" w:hAnsi="Aptos"/>
          <w:b w:val="0"/>
        </w:rPr>
      </w:pPr>
      <w:r w:rsidRPr="0062652A">
        <w:rPr>
          <w:rFonts w:ascii="Aptos" w:hAnsi="Aptos"/>
          <w:b w:val="0"/>
          <w:lang w:bidi="cy-GB"/>
        </w:rPr>
        <w:t>Mewn achosion eithriadol, gall Ysgol gael ei heithrio rhag sefydlu a chynnal SREC.  Rhaid i bob eithriad gael eu cymeradwyo gan Bwyllgor Uniondeb a Moeseg Ymchwil Agored y Brifysgol (ORIEC). Pan roddir eithriad, bydd gofyn i'r Pennaeth Ysgol ddarparu datganiad ysgrifenedig blynyddol i ORIEC (sy'n cynnwys datganiadau sicrwydd amrywiol) i sicrhau bod unrhyw Ymchwil Dynol sy'n cael ei gynnal yn yr Ysgol yn destun adolygiad moesegol yn unol â'r Polisi hwn.  Rheolir y broses ddatgan hon drwy gylch adrodd blynyddol (gan Ysgolion i ORIEC), lle mae pob Ysgol yn darparu data, gwybodaeth a dogfennaeth sy'n ymwneud â'i weithrediadau SREC at ddibenion archwilio a goruchwylio.</w:t>
      </w:r>
    </w:p>
    <w:p w14:paraId="090ACD8D" w14:textId="77777777" w:rsidR="0064109D" w:rsidRPr="0062652A" w:rsidRDefault="0064109D" w:rsidP="000E275A">
      <w:pPr>
        <w:pStyle w:val="Heading1"/>
        <w:keepNext w:val="0"/>
        <w:keepLines w:val="0"/>
        <w:spacing w:before="0" w:line="240" w:lineRule="auto"/>
        <w:ind w:left="1304" w:hanging="737"/>
        <w:jc w:val="both"/>
        <w:rPr>
          <w:rFonts w:ascii="Aptos" w:hAnsi="Aptos"/>
          <w:b w:val="0"/>
        </w:rPr>
      </w:pPr>
    </w:p>
    <w:p w14:paraId="27A222A6" w14:textId="66335A9F" w:rsidR="0064109D" w:rsidRPr="0062652A" w:rsidRDefault="0064109D" w:rsidP="00B97B4F">
      <w:pPr>
        <w:pStyle w:val="Heading1"/>
        <w:keepNext w:val="0"/>
        <w:keepLines w:val="0"/>
        <w:numPr>
          <w:ilvl w:val="2"/>
          <w:numId w:val="3"/>
        </w:numPr>
        <w:spacing w:before="0" w:line="240" w:lineRule="auto"/>
        <w:ind w:left="1304" w:hanging="737"/>
        <w:jc w:val="both"/>
        <w:rPr>
          <w:rFonts w:ascii="Aptos" w:hAnsi="Aptos"/>
          <w:b w:val="0"/>
        </w:rPr>
      </w:pPr>
      <w:r w:rsidRPr="0062652A">
        <w:rPr>
          <w:rFonts w:ascii="Aptos" w:hAnsi="Aptos"/>
          <w:b w:val="0"/>
          <w:lang w:bidi="cy-GB"/>
        </w:rPr>
        <w:t xml:space="preserve">Yn unol â Gweithdrefnau Templed Prifysgol Caerdydd ar gyfer Pwyllgorau Moeseg Ymchwil Ysgolion, mae Pennaeth yr Ysgol yn gyfrifol am gyfeirio apeliadau a/neu faterion sy'n gofyn am gyngor ac arweiniad (atgyfeiriadau) o'r SREC i ORIEC.  </w:t>
      </w:r>
    </w:p>
    <w:p w14:paraId="458938FD" w14:textId="77777777" w:rsidR="006549D5" w:rsidRPr="0062652A" w:rsidRDefault="006549D5" w:rsidP="006549D5">
      <w:pPr>
        <w:pStyle w:val="Heading1"/>
        <w:keepNext w:val="0"/>
        <w:keepLines w:val="0"/>
        <w:spacing w:before="0" w:line="240" w:lineRule="auto"/>
        <w:ind w:left="567"/>
        <w:jc w:val="both"/>
        <w:rPr>
          <w:rFonts w:ascii="Aptos" w:hAnsi="Aptos"/>
          <w:b w:val="0"/>
          <w:bCs w:val="0"/>
          <w:u w:val="single"/>
        </w:rPr>
      </w:pPr>
    </w:p>
    <w:p w14:paraId="4FEB8E45" w14:textId="09CD7596" w:rsidR="002B10DF" w:rsidRPr="0062652A" w:rsidRDefault="3B3214E7" w:rsidP="00B97B4F">
      <w:pPr>
        <w:pStyle w:val="Heading1"/>
        <w:keepNext w:val="0"/>
        <w:keepLines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t>Pwyllgor Moeseg Ymchwil yr Ysgol</w:t>
      </w:r>
    </w:p>
    <w:p w14:paraId="1ABDD4FF" w14:textId="77777777" w:rsidR="00C3246F" w:rsidRPr="0062652A" w:rsidRDefault="00C3246F" w:rsidP="000F718A">
      <w:pPr>
        <w:pStyle w:val="Heading1"/>
        <w:keepNext w:val="0"/>
        <w:keepLines w:val="0"/>
        <w:spacing w:before="0" w:line="240" w:lineRule="auto"/>
        <w:ind w:left="1304"/>
        <w:jc w:val="both"/>
        <w:rPr>
          <w:rFonts w:ascii="Aptos" w:hAnsi="Aptos"/>
          <w:b w:val="0"/>
          <w:szCs w:val="24"/>
        </w:rPr>
      </w:pPr>
    </w:p>
    <w:p w14:paraId="19FF12EA" w14:textId="59B37BBB" w:rsidR="00C22D48" w:rsidRPr="0062652A" w:rsidRDefault="006139A5"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Mae SREC yn chwarae rhan hanfodol wrth helpu i gynnal safonau moesegol ac wrth gefnogi gweithrediad ymarferol yr egwyddorion a'r disgwyliadau allweddol a gynhwysir yn y Polisi hwn. Mae SREC yn ymwneud yn bennaf â diogelu diogelwch, hawliau ac urddas Cyfranogwyr Dynol, ond maent hefyd </w:t>
      </w:r>
      <w:r w:rsidRPr="0062652A">
        <w:rPr>
          <w:rFonts w:ascii="Aptos" w:hAnsi="Aptos"/>
          <w:b w:val="0"/>
          <w:lang w:bidi="cy-GB"/>
        </w:rPr>
        <w:lastRenderedPageBreak/>
        <w:t xml:space="preserve">yn chwarae rhan bwysig wrth ystyried buddiannau eraill sy'n ymwneud â'r Ymchwil.  Nod SREC yw hwyluso, nid rhwystro, Ymchwil Dynol gwerthfawr sy'n gadarn yn foesegol ac yn amddiffynadwy. </w:t>
      </w:r>
    </w:p>
    <w:p w14:paraId="39D8CF85" w14:textId="77777777" w:rsidR="00C22D48" w:rsidRPr="0062652A" w:rsidRDefault="00C22D48" w:rsidP="00C22D48">
      <w:pPr>
        <w:pStyle w:val="Heading1"/>
        <w:keepNext w:val="0"/>
        <w:keepLines w:val="0"/>
        <w:spacing w:before="0" w:line="240" w:lineRule="auto"/>
        <w:ind w:left="1304"/>
        <w:jc w:val="both"/>
        <w:rPr>
          <w:rFonts w:ascii="Aptos" w:hAnsi="Aptos"/>
          <w:b w:val="0"/>
          <w:bCs w:val="0"/>
        </w:rPr>
      </w:pPr>
    </w:p>
    <w:p w14:paraId="7FA0EBA3" w14:textId="1D74038E" w:rsidR="0096336E" w:rsidRPr="0062652A" w:rsidRDefault="00C43C93"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Mae'r SREC yn gyfrifol am adolygu ceisiadau am adolygiad moesegol ar gyfer yr holl waith Ymchwil Dynol a gynigir gan ymchwilwyr o fewn yr ysgol </w:t>
      </w:r>
      <w:r w:rsidR="1A7BDB58" w:rsidRPr="0062652A">
        <w:rPr>
          <w:rFonts w:ascii="Aptos" w:hAnsi="Aptos"/>
          <w:b w:val="0"/>
          <w:u w:val="single"/>
          <w:lang w:bidi="cy-GB"/>
        </w:rPr>
        <w:t>oni bai</w:t>
      </w:r>
      <w:r w:rsidR="1A7BDB58" w:rsidRPr="0062652A">
        <w:rPr>
          <w:rFonts w:ascii="Aptos" w:hAnsi="Aptos"/>
          <w:b w:val="0"/>
          <w:lang w:bidi="cy-GB"/>
        </w:rPr>
        <w:t xml:space="preserve"> bod adolygiad moesegol yn dod o fewn cylch gwaith pwyllgor moeseg allanol neu bod eithriad penodol yn berthnasol (gweler </w:t>
      </w:r>
      <w:r w:rsidR="1A7BDB58" w:rsidRPr="0062652A">
        <w:rPr>
          <w:rFonts w:ascii="Aptos" w:hAnsi="Aptos"/>
          <w:lang w:bidi="cy-GB"/>
        </w:rPr>
        <w:t xml:space="preserve">Adran </w:t>
      </w:r>
      <w:r w:rsidR="00CA2B8E">
        <w:rPr>
          <w:rFonts w:ascii="Aptos" w:hAnsi="Aptos"/>
          <w:lang w:bidi="cy-GB"/>
        </w:rPr>
        <w:t>4</w:t>
      </w:r>
      <w:r w:rsidR="1A7BDB58" w:rsidRPr="0062652A">
        <w:rPr>
          <w:rFonts w:ascii="Aptos" w:hAnsi="Aptos"/>
          <w:b w:val="0"/>
          <w:lang w:bidi="cy-GB"/>
        </w:rPr>
        <w:t xml:space="preserve"> ac </w:t>
      </w:r>
      <w:r w:rsidR="1A7BDB58" w:rsidRPr="0062652A">
        <w:rPr>
          <w:rFonts w:ascii="Aptos" w:hAnsi="Aptos"/>
          <w:lang w:bidi="cy-GB"/>
        </w:rPr>
        <w:t>Atodiad 1</w:t>
      </w:r>
      <w:r w:rsidRPr="0062652A">
        <w:rPr>
          <w:rFonts w:ascii="Aptos" w:hAnsi="Aptos"/>
          <w:b w:val="0"/>
          <w:lang w:bidi="cy-GB"/>
        </w:rPr>
        <w:t xml:space="preserve">). Rôl y SREC yw adolygu'r wybodaeth a ddarperir, ystyried goblygiadau moesegol yr hyn sy'n cael ei gynnig, a sicrhau bod yr Ymchwil yn cydymffurfio â safonau moesegol perthnasol ac yn amddiffyn cyfranogwyr rhag niwed diangen.  Mae'r SREC yn y pen draw yn gyfrifol am ddarparu barn foesegol ar yr Ymchwil. </w:t>
      </w:r>
    </w:p>
    <w:p w14:paraId="5B7CC479" w14:textId="77777777" w:rsidR="0096336E" w:rsidRPr="0062652A" w:rsidRDefault="0096336E" w:rsidP="000F718A">
      <w:pPr>
        <w:pStyle w:val="Heading1"/>
        <w:keepNext w:val="0"/>
        <w:keepLines w:val="0"/>
        <w:spacing w:before="0" w:line="240" w:lineRule="auto"/>
        <w:ind w:left="1304"/>
        <w:jc w:val="both"/>
        <w:rPr>
          <w:rFonts w:ascii="Aptos" w:hAnsi="Aptos"/>
          <w:b w:val="0"/>
          <w:szCs w:val="24"/>
        </w:rPr>
      </w:pPr>
    </w:p>
    <w:p w14:paraId="5C8A4453" w14:textId="357D9F06" w:rsidR="0096336E" w:rsidRPr="0062652A" w:rsidRDefault="00B86C0C" w:rsidP="006139A5">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Oni bai bod gwyriad Ysgol-benodol yn cael ei gymeradwyo gan ORIEC (mewn achosion eithriadol), mae SREC yn gweithredu yn unol â fframwaith gweithdrefnol (</w:t>
      </w:r>
      <w:r w:rsidR="3B3214E7" w:rsidRPr="0062652A">
        <w:rPr>
          <w:rFonts w:ascii="Aptos" w:hAnsi="Aptos"/>
          <w:b w:val="0"/>
          <w:i/>
          <w:lang w:bidi="cy-GB"/>
        </w:rPr>
        <w:t>'Gweithdrefnau Templed Prifysgol Caerdydd ar gyfer Pwyllgorau Moeseg Ymchwil Ysgolion') a gyhoeddwyd</w:t>
      </w:r>
      <w:r w:rsidRPr="0062652A">
        <w:rPr>
          <w:rFonts w:ascii="Aptos" w:hAnsi="Aptos"/>
          <w:b w:val="0"/>
          <w:lang w:bidi="cy-GB"/>
        </w:rPr>
        <w:t xml:space="preserve"> gan ORIEC.  Mae'r fframwaith yn cynnwys gweithdrefn dempled i'w mabwysiadau gan y SREC ac ynddo mae casgliad o safonau gofynnol, ochr yn ochr â chadarnhad ynghylch y meysydd lle mae gan y SREC ddisgresiwn i fabwysiadu mesurau unigol/yn benodol o ran y ddisgyblaeth.  O ganlyniad, mae'r SREC yn gyfrifol am gyhoeddi a rheoli ei weithdrefnau ar gyfer cynnal adolygiad moesegol o Ymchwil Dynol a gynhelir o fewn yr Ysgol.  </w:t>
      </w:r>
    </w:p>
    <w:p w14:paraId="3F6C1359" w14:textId="77777777" w:rsidR="00C3246F" w:rsidRPr="0062652A" w:rsidRDefault="00C3246F" w:rsidP="000F718A">
      <w:pPr>
        <w:pStyle w:val="Heading1"/>
        <w:keepNext w:val="0"/>
        <w:keepLines w:val="0"/>
        <w:spacing w:before="0" w:line="240" w:lineRule="auto"/>
        <w:ind w:left="1304"/>
        <w:jc w:val="both"/>
        <w:rPr>
          <w:rFonts w:ascii="Aptos" w:hAnsi="Aptos"/>
          <w:b w:val="0"/>
          <w:szCs w:val="24"/>
        </w:rPr>
      </w:pPr>
    </w:p>
    <w:p w14:paraId="5E06EB59" w14:textId="5263021F" w:rsidR="0039712A" w:rsidRPr="0062652A" w:rsidRDefault="00C43C93" w:rsidP="00B97B4F">
      <w:pPr>
        <w:pStyle w:val="Heading1"/>
        <w:keepNext w:val="0"/>
        <w:keepLines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t>Swyddog Moeseg yr Ysgol</w:t>
      </w:r>
    </w:p>
    <w:p w14:paraId="4A7FA13A" w14:textId="77777777" w:rsidR="00433D9E" w:rsidRPr="0062652A" w:rsidRDefault="00433D9E" w:rsidP="000F718A">
      <w:pPr>
        <w:pStyle w:val="Heading1"/>
        <w:keepNext w:val="0"/>
        <w:keepLines w:val="0"/>
        <w:spacing w:before="0" w:line="240" w:lineRule="auto"/>
        <w:ind w:left="1224"/>
        <w:jc w:val="both"/>
        <w:rPr>
          <w:rFonts w:ascii="Aptos" w:hAnsi="Aptos"/>
          <w:b w:val="0"/>
          <w:szCs w:val="24"/>
          <w:u w:val="single"/>
        </w:rPr>
      </w:pPr>
    </w:p>
    <w:p w14:paraId="1D591D7E" w14:textId="3B55314F" w:rsidR="006B1789" w:rsidRPr="0062652A" w:rsidRDefault="3B3214E7" w:rsidP="002126B7">
      <w:pPr>
        <w:pStyle w:val="Heading1"/>
        <w:keepNext w:val="0"/>
        <w:keepLines w:val="0"/>
        <w:spacing w:before="0" w:line="240" w:lineRule="auto"/>
        <w:ind w:left="567"/>
        <w:jc w:val="both"/>
        <w:rPr>
          <w:rFonts w:ascii="Aptos" w:hAnsi="Aptos"/>
          <w:b w:val="0"/>
          <w:bCs w:val="0"/>
        </w:rPr>
      </w:pPr>
      <w:r w:rsidRPr="0062652A">
        <w:rPr>
          <w:rFonts w:ascii="Aptos" w:hAnsi="Aptos"/>
          <w:b w:val="0"/>
          <w:lang w:bidi="cy-GB"/>
        </w:rPr>
        <w:t xml:space="preserve">Mae pob Ysgol wedi penodi Swyddog Moeseg yr Ysgol (SEO) sy'n gyfrifol am y canlynol: </w:t>
      </w:r>
    </w:p>
    <w:p w14:paraId="7ECD2211" w14:textId="77777777" w:rsidR="006B1789" w:rsidRPr="0062652A" w:rsidRDefault="006B1789" w:rsidP="000F718A">
      <w:pPr>
        <w:pStyle w:val="Heading1"/>
        <w:keepNext w:val="0"/>
        <w:keepLines w:val="0"/>
        <w:spacing w:before="0" w:line="240" w:lineRule="auto"/>
        <w:ind w:left="2211"/>
        <w:jc w:val="both"/>
        <w:rPr>
          <w:rFonts w:ascii="Aptos" w:hAnsi="Aptos"/>
          <w:b w:val="0"/>
          <w:szCs w:val="24"/>
        </w:rPr>
      </w:pPr>
    </w:p>
    <w:p w14:paraId="1EA0E854" w14:textId="6D18F440"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gwneud yn siŵr bod mecanweithiau effeithiol drwy'r SREC neu Fwrdd yr Ysgol (fel sy'n berthnasol) er mwyn dwyn unrhyw bolisi, arweiniad neu weithdrefnau a ddatblygwyd gyda, neu drwy'r ORIEC a'r SREC at sylw staff a myfyrwyr y mae'r Ysgol yn gyfrifol amdanynt.  Mae'n rhaid i'r mecanweithiau hynny ei gwneud yn glir ei fod yn ofyn gan y Brifysgol bod y polisïau, arweiniad a'r gweithdrefnau hyn yn cael eu dilyn;</w:t>
      </w:r>
    </w:p>
    <w:p w14:paraId="1DFDA5A0" w14:textId="1B2B6800"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cadw materion sy'n ymwneud â moeseg ymchwil yr Ysgol o dan adolygiad;</w:t>
      </w:r>
    </w:p>
    <w:p w14:paraId="26C7AD10" w14:textId="77777777"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rheoli a monitro gweithdrefnau moesegol yr Ysgol mewn gweithred;</w:t>
      </w:r>
    </w:p>
    <w:p w14:paraId="554712A8" w14:textId="6B418C2F"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gwneud yn siŵr bod yr Ysgol yn gwneud ac yn cadw cofnodion priodol ynghylch ceisiadau, penderfyniadau ac arferion;</w:t>
      </w:r>
    </w:p>
    <w:p w14:paraId="22A39AB0" w14:textId="1A4B5BE0"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hysbysu Pennaeth yr Ysgol, fel y bo'n briodol;</w:t>
      </w:r>
    </w:p>
    <w:p w14:paraId="79721BBD" w14:textId="77777777"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cyflwyno adroddiadau i'r Ysgol drwy fforwm priodol, er enghraifft Bwrdd yr Ysgol;</w:t>
      </w:r>
    </w:p>
    <w:p w14:paraId="299F1EA4" w14:textId="715F27D2"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cyflwyno adroddiad i'r ORIEC yn flynyddol ar ran yr Ysgol; a</w:t>
      </w:r>
    </w:p>
    <w:p w14:paraId="58675284" w14:textId="6A8784C5" w:rsidR="00D47C5B"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cynnal adolygiad bob tair blynedd o weithdrefnau moeseg yr Ysgol a chyflwyno adroddiad i ORIEC ar ran yr Ysgol.</w:t>
      </w:r>
    </w:p>
    <w:p w14:paraId="0ED58319" w14:textId="77777777" w:rsidR="00C3246F" w:rsidRPr="0062652A" w:rsidRDefault="00C3246F" w:rsidP="000F718A">
      <w:pPr>
        <w:pStyle w:val="Heading1"/>
        <w:keepNext w:val="0"/>
        <w:keepLines w:val="0"/>
        <w:spacing w:before="0" w:line="240" w:lineRule="auto"/>
        <w:ind w:left="567"/>
        <w:jc w:val="both"/>
        <w:rPr>
          <w:rFonts w:ascii="Aptos" w:hAnsi="Aptos"/>
          <w:b w:val="0"/>
          <w:szCs w:val="24"/>
          <w:u w:val="single"/>
        </w:rPr>
      </w:pPr>
    </w:p>
    <w:p w14:paraId="30131433" w14:textId="44FDF615" w:rsidR="00E33139" w:rsidRPr="0062652A" w:rsidRDefault="00EC5B2F" w:rsidP="00B97B4F">
      <w:pPr>
        <w:pStyle w:val="Heading1"/>
        <w:keepNext w:val="0"/>
        <w:keepLines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lastRenderedPageBreak/>
        <w:t xml:space="preserve">Pwyllgor Gonestrwydd a Moeseg Ymchwil Agored </w:t>
      </w:r>
    </w:p>
    <w:p w14:paraId="66FAB241" w14:textId="77777777" w:rsidR="00E33139" w:rsidRPr="0062652A" w:rsidRDefault="00E33139" w:rsidP="000F718A">
      <w:pPr>
        <w:pStyle w:val="Heading1"/>
        <w:keepNext w:val="0"/>
        <w:keepLines w:val="0"/>
        <w:spacing w:before="0" w:line="240" w:lineRule="auto"/>
        <w:ind w:left="567"/>
        <w:jc w:val="both"/>
        <w:rPr>
          <w:rFonts w:ascii="Aptos" w:hAnsi="Aptos"/>
          <w:b w:val="0"/>
          <w:bCs w:val="0"/>
          <w:szCs w:val="24"/>
          <w:u w:val="single"/>
        </w:rPr>
      </w:pPr>
    </w:p>
    <w:p w14:paraId="3502B657" w14:textId="4C7A0D78" w:rsidR="007C416F" w:rsidRPr="0062652A" w:rsidRDefault="00EC5B2F"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 xml:space="preserve">Mae ORIEC yn gyfrifol am oruchwylio ymagwedd y Brifysgol tuag at arfer ymchwil da (Uniondeb Ymchwil) a sicrhau bod y Brifysgol yn bodloni gofynion y </w:t>
      </w:r>
      <w:hyperlink r:id="rId16" w:history="1">
        <w:r w:rsidR="00A4507C" w:rsidRPr="0062652A">
          <w:rPr>
            <w:rStyle w:val="Hyperlink"/>
            <w:rFonts w:ascii="Aptos" w:hAnsi="Aptos"/>
            <w:b w:val="0"/>
            <w:szCs w:val="28"/>
            <w:lang w:bidi="cy-GB"/>
          </w:rPr>
          <w:t>Concordat i Gefnogi Uniondeb Ymchwil</w:t>
        </w:r>
      </w:hyperlink>
      <w:r w:rsidRPr="0062652A">
        <w:rPr>
          <w:rFonts w:ascii="Aptos" w:hAnsi="Aptos"/>
          <w:b w:val="0"/>
          <w:lang w:bidi="cy-GB"/>
        </w:rPr>
        <w:t>.  Mae hyn yn cynnwys, ond nid yw'n gyfyngedig i, sicrhau bod Ymchwil yn cael ei gynnal i'r safonau moesegol uchaf.  Swyddogaeth ORIEC yn bennaf yw goruchwyliaeth, strategaeth ac adolygu/datblygu polisi.  Mewn perthynas â moeseg ymchwil yn benodol, mae ORIEC yn gyfrifol am:</w:t>
      </w:r>
    </w:p>
    <w:p w14:paraId="3A955DA0" w14:textId="5F732517" w:rsidR="00BF569D" w:rsidRPr="0062652A" w:rsidRDefault="007C416F" w:rsidP="007C416F">
      <w:pPr>
        <w:pStyle w:val="Heading1"/>
        <w:keepNext w:val="0"/>
        <w:keepLines w:val="0"/>
        <w:numPr>
          <w:ilvl w:val="0"/>
          <w:numId w:val="28"/>
        </w:numPr>
        <w:spacing w:before="0" w:line="240" w:lineRule="auto"/>
        <w:jc w:val="both"/>
        <w:rPr>
          <w:rFonts w:ascii="Aptos" w:hAnsi="Aptos"/>
          <w:b w:val="0"/>
          <w:bCs w:val="0"/>
        </w:rPr>
      </w:pPr>
      <w:r w:rsidRPr="0062652A">
        <w:rPr>
          <w:rFonts w:ascii="Aptos" w:hAnsi="Aptos"/>
          <w:b w:val="0"/>
          <w:lang w:bidi="cy-GB"/>
        </w:rPr>
        <w:t xml:space="preserve">Cynnal ac adolygu'r Polisi hwn, y templed gweithdrefnau SREC a dogfennau cysylltiedig; </w:t>
      </w:r>
    </w:p>
    <w:p w14:paraId="65813CD6" w14:textId="598D7493" w:rsidR="007C416F" w:rsidRPr="0062652A" w:rsidRDefault="007C416F" w:rsidP="007C416F">
      <w:pPr>
        <w:pStyle w:val="ListParagraph"/>
        <w:numPr>
          <w:ilvl w:val="0"/>
          <w:numId w:val="28"/>
        </w:numPr>
        <w:jc w:val="both"/>
        <w:rPr>
          <w:rFonts w:ascii="Aptos" w:hAnsi="Aptos"/>
        </w:rPr>
      </w:pPr>
      <w:r w:rsidRPr="0062652A">
        <w:rPr>
          <w:rFonts w:ascii="Aptos" w:hAnsi="Aptos"/>
          <w:lang w:bidi="cy-GB"/>
        </w:rPr>
        <w:t>Goruchwylio proses adrodd blynyddol SREC, gan gynnwys cymeradwyo'r templed adroddiad blynyddol, ac adolygu'r adroddiadau blynyddol a gyflwynwyd gan SREC; a</w:t>
      </w:r>
    </w:p>
    <w:p w14:paraId="76E99601" w14:textId="09824783" w:rsidR="007C416F" w:rsidRPr="0062652A" w:rsidRDefault="007C416F" w:rsidP="007C416F">
      <w:pPr>
        <w:pStyle w:val="ListParagraph"/>
        <w:numPr>
          <w:ilvl w:val="0"/>
          <w:numId w:val="28"/>
        </w:numPr>
        <w:jc w:val="both"/>
        <w:rPr>
          <w:rFonts w:ascii="Aptos" w:hAnsi="Aptos"/>
        </w:rPr>
      </w:pPr>
      <w:r w:rsidRPr="0062652A">
        <w:rPr>
          <w:rFonts w:ascii="Aptos" w:hAnsi="Aptos"/>
          <w:lang w:bidi="cy-GB"/>
        </w:rPr>
        <w:t xml:space="preserve">Ystyried apeliadau ac atgyfeiriadau a gyflwynwyd gan SREC drwy'r Pennaeth Ysgol, yn unol â'r templed gweithdrefnau SREC. </w:t>
      </w:r>
    </w:p>
    <w:p w14:paraId="0640BD26" w14:textId="558E3B14" w:rsidR="00C3246F" w:rsidRPr="0062652A" w:rsidRDefault="00EC5B2F" w:rsidP="00B97B4F">
      <w:pPr>
        <w:pStyle w:val="Heading1"/>
        <w:keepNext w:val="0"/>
        <w:keepLines w:val="0"/>
        <w:numPr>
          <w:ilvl w:val="2"/>
          <w:numId w:val="3"/>
        </w:numPr>
        <w:spacing w:before="0" w:line="240" w:lineRule="auto"/>
        <w:ind w:left="1304" w:hanging="737"/>
        <w:jc w:val="both"/>
        <w:rPr>
          <w:rFonts w:ascii="Aptos" w:hAnsi="Aptos"/>
          <w:b w:val="0"/>
          <w:bCs w:val="0"/>
        </w:rPr>
      </w:pPr>
      <w:r w:rsidRPr="0062652A">
        <w:rPr>
          <w:rFonts w:ascii="Aptos" w:hAnsi="Aptos"/>
          <w:b w:val="0"/>
          <w:lang w:bidi="cy-GB"/>
        </w:rPr>
        <w:t>Mae Cylch Gorchwyl ac Aelodaeth ORIEC ar gael i'r cyhoedd ar ryngrwyd Prifysgol Caerdydd</w:t>
      </w:r>
      <w:r w:rsidR="00D509A6" w:rsidRPr="0062652A">
        <w:rPr>
          <w:rStyle w:val="FootnoteReference"/>
          <w:rFonts w:ascii="Aptos" w:hAnsi="Aptos"/>
          <w:b w:val="0"/>
          <w:lang w:bidi="cy-GB"/>
        </w:rPr>
        <w:footnoteReference w:id="5"/>
      </w:r>
      <w:r w:rsidR="00D509A6" w:rsidRPr="0062652A">
        <w:rPr>
          <w:rStyle w:val="FootnoteReference"/>
          <w:rFonts w:ascii="Aptos" w:hAnsi="Aptos"/>
          <w:b w:val="0"/>
          <w:lang w:bidi="cy-GB"/>
        </w:rPr>
        <w:t xml:space="preserve">. </w:t>
      </w:r>
    </w:p>
    <w:p w14:paraId="7CA50237" w14:textId="77777777" w:rsidR="00C3246F" w:rsidRPr="0062652A" w:rsidRDefault="00C3246F" w:rsidP="000F718A">
      <w:pPr>
        <w:spacing w:after="0" w:line="240" w:lineRule="auto"/>
        <w:jc w:val="both"/>
        <w:rPr>
          <w:rFonts w:ascii="Aptos" w:hAnsi="Aptos" w:cs="Times New Roman"/>
          <w:szCs w:val="24"/>
          <w:u w:val="single"/>
        </w:rPr>
      </w:pPr>
    </w:p>
    <w:p w14:paraId="527BBAD6" w14:textId="5AEEEA71" w:rsidR="009052BA" w:rsidRPr="0062652A" w:rsidRDefault="009052BA" w:rsidP="00753954">
      <w:pPr>
        <w:pStyle w:val="Heading1"/>
        <w:keepNext w:val="0"/>
        <w:keepLines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t xml:space="preserve">Rhag Is-ganghellor Ymchwil, </w:t>
      </w:r>
      <w:proofErr w:type="spellStart"/>
      <w:r w:rsidRPr="0062652A">
        <w:rPr>
          <w:rFonts w:ascii="Aptos" w:hAnsi="Aptos"/>
          <w:b w:val="0"/>
          <w:u w:val="single"/>
          <w:lang w:bidi="cy-GB"/>
        </w:rPr>
        <w:t>Arloesedd</w:t>
      </w:r>
      <w:proofErr w:type="spellEnd"/>
      <w:r w:rsidRPr="0062652A">
        <w:rPr>
          <w:rFonts w:ascii="Aptos" w:hAnsi="Aptos"/>
          <w:b w:val="0"/>
          <w:u w:val="single"/>
          <w:lang w:bidi="cy-GB"/>
        </w:rPr>
        <w:t xml:space="preserve"> a Menter (PVC-RIE)</w:t>
      </w:r>
    </w:p>
    <w:p w14:paraId="63156CC0" w14:textId="77777777" w:rsidR="00753954" w:rsidRPr="0062652A" w:rsidRDefault="00753954" w:rsidP="00753954">
      <w:pPr>
        <w:spacing w:after="0"/>
        <w:ind w:left="567"/>
        <w:rPr>
          <w:rFonts w:ascii="Aptos" w:hAnsi="Aptos"/>
        </w:rPr>
      </w:pPr>
    </w:p>
    <w:p w14:paraId="755A9E1B" w14:textId="428768DA" w:rsidR="00753954" w:rsidRPr="0062652A" w:rsidRDefault="00753954" w:rsidP="00753954">
      <w:pPr>
        <w:spacing w:after="0"/>
        <w:ind w:left="567"/>
        <w:rPr>
          <w:rFonts w:ascii="Aptos" w:hAnsi="Aptos"/>
        </w:rPr>
      </w:pPr>
      <w:r w:rsidRPr="0062652A">
        <w:rPr>
          <w:rFonts w:ascii="Aptos" w:hAnsi="Aptos"/>
          <w:lang w:bidi="cy-GB"/>
        </w:rPr>
        <w:t xml:space="preserve">O ystyried natur y Polisi hwn, ac yn unol â'u rôl fel Cadeirydd ORIEC, y PVC-RIE yw Noddwr y Bwrdd ar gyfer y Polisi hwn. </w:t>
      </w:r>
    </w:p>
    <w:p w14:paraId="73472E07" w14:textId="77777777" w:rsidR="00753954" w:rsidRPr="0062652A" w:rsidRDefault="00753954" w:rsidP="00753954">
      <w:pPr>
        <w:pStyle w:val="Heading1"/>
        <w:keepNext w:val="0"/>
        <w:keepLines w:val="0"/>
        <w:spacing w:before="0" w:line="240" w:lineRule="auto"/>
        <w:ind w:left="567"/>
        <w:jc w:val="both"/>
        <w:rPr>
          <w:rFonts w:ascii="Aptos" w:hAnsi="Aptos"/>
          <w:b w:val="0"/>
          <w:bCs w:val="0"/>
          <w:u w:val="single"/>
        </w:rPr>
      </w:pPr>
    </w:p>
    <w:p w14:paraId="4C9941DE" w14:textId="7E55D9C6" w:rsidR="00746745" w:rsidRPr="0062652A" w:rsidRDefault="3B3214E7" w:rsidP="00B97B4F">
      <w:pPr>
        <w:pStyle w:val="Heading1"/>
        <w:keepNext w:val="0"/>
        <w:keepLines w:val="0"/>
        <w:numPr>
          <w:ilvl w:val="1"/>
          <w:numId w:val="3"/>
        </w:numPr>
        <w:spacing w:before="0" w:line="240" w:lineRule="auto"/>
        <w:ind w:left="567" w:hanging="567"/>
        <w:jc w:val="both"/>
        <w:rPr>
          <w:rFonts w:ascii="Aptos" w:hAnsi="Aptos"/>
          <w:b w:val="0"/>
          <w:bCs w:val="0"/>
          <w:u w:val="single"/>
        </w:rPr>
      </w:pPr>
      <w:r w:rsidRPr="0062652A">
        <w:rPr>
          <w:rFonts w:ascii="Aptos" w:hAnsi="Aptos"/>
          <w:b w:val="0"/>
          <w:u w:val="single"/>
          <w:lang w:bidi="cy-GB"/>
        </w:rPr>
        <w:t xml:space="preserve">Gwasanaethau Ymchwil ac Arloesi (RIS) </w:t>
      </w:r>
    </w:p>
    <w:p w14:paraId="44675315" w14:textId="77777777" w:rsidR="00BA7370" w:rsidRPr="0062652A" w:rsidRDefault="00BA7370" w:rsidP="000F718A">
      <w:pPr>
        <w:pStyle w:val="Heading1"/>
        <w:keepNext w:val="0"/>
        <w:keepLines w:val="0"/>
        <w:spacing w:before="0" w:line="240" w:lineRule="auto"/>
        <w:ind w:left="1224"/>
        <w:jc w:val="both"/>
        <w:rPr>
          <w:rFonts w:ascii="Aptos" w:hAnsi="Aptos"/>
          <w:b w:val="0"/>
          <w:szCs w:val="24"/>
          <w:u w:val="single"/>
        </w:rPr>
      </w:pPr>
    </w:p>
    <w:p w14:paraId="4AEB323B" w14:textId="6D3F6045" w:rsidR="00BA7370" w:rsidRPr="0062652A" w:rsidRDefault="00753954" w:rsidP="00B97B4F">
      <w:pPr>
        <w:pStyle w:val="Heading1"/>
        <w:keepNext w:val="0"/>
        <w:keepLines w:val="0"/>
        <w:numPr>
          <w:ilvl w:val="2"/>
          <w:numId w:val="3"/>
        </w:numPr>
        <w:spacing w:before="0" w:line="240" w:lineRule="auto"/>
        <w:ind w:left="1304" w:hanging="737"/>
        <w:jc w:val="both"/>
        <w:rPr>
          <w:rFonts w:ascii="Aptos" w:hAnsi="Aptos"/>
          <w:b w:val="0"/>
          <w:bCs w:val="0"/>
          <w:u w:val="single"/>
        </w:rPr>
      </w:pPr>
      <w:r w:rsidRPr="0062652A">
        <w:rPr>
          <w:rFonts w:ascii="Aptos" w:hAnsi="Aptos"/>
          <w:b w:val="0"/>
          <w:lang w:bidi="cy-GB"/>
        </w:rPr>
        <w:t xml:space="preserve">RIS yw perchennog y Polisi hwn.  Mae'r Tîm Uniondeb Ymchwil, Llywodraethu a Moeseg (RIGE), sydd wedi'u lleoli o fewn RIS, yn gweinyddu'r Polisi, yn goruchwylio ei adolygu a'i olygu, ac yn darparu cyngor cyffredinol ar ei weithrediad.  </w:t>
      </w:r>
    </w:p>
    <w:p w14:paraId="3BF2E6F6" w14:textId="77777777" w:rsidR="00BA7370" w:rsidRPr="0062652A" w:rsidRDefault="00BA7370" w:rsidP="000F718A">
      <w:pPr>
        <w:pStyle w:val="Heading1"/>
        <w:keepNext w:val="0"/>
        <w:keepLines w:val="0"/>
        <w:spacing w:before="0" w:line="240" w:lineRule="auto"/>
        <w:ind w:left="1304"/>
        <w:jc w:val="both"/>
        <w:rPr>
          <w:rFonts w:ascii="Aptos" w:hAnsi="Aptos"/>
          <w:b w:val="0"/>
          <w:szCs w:val="24"/>
          <w:u w:val="single"/>
        </w:rPr>
      </w:pPr>
    </w:p>
    <w:p w14:paraId="709349ED" w14:textId="57FE8765" w:rsidR="00BA7370"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u w:val="single"/>
        </w:rPr>
      </w:pPr>
      <w:r w:rsidRPr="0062652A">
        <w:rPr>
          <w:rFonts w:ascii="Aptos" w:hAnsi="Aptos"/>
          <w:b w:val="0"/>
          <w:lang w:bidi="cy-GB"/>
        </w:rPr>
        <w:t>Pennaeth RIGE yw Ysgrifennydd ORIEC ac mae'n paratoi'r agenda a'r cofnodion ar gyfer pob cyfarfod ORIEC. Mae RIGE yn cydweithio'n agos ag ORIEC i gynnig sicrwydd bod gan y Brifysgol systemau priodol i wneud yn siŵr bod Ymchwil yn cael ei chynnal i'r safon foesegol orau posibl.</w:t>
      </w:r>
    </w:p>
    <w:p w14:paraId="5D87EBC7" w14:textId="77777777" w:rsidR="00BA7370" w:rsidRPr="0062652A" w:rsidRDefault="00BA7370" w:rsidP="000F718A">
      <w:pPr>
        <w:pStyle w:val="Heading1"/>
        <w:keepNext w:val="0"/>
        <w:keepLines w:val="0"/>
        <w:spacing w:before="0" w:line="240" w:lineRule="auto"/>
        <w:ind w:left="1304"/>
        <w:jc w:val="both"/>
        <w:rPr>
          <w:rFonts w:ascii="Aptos" w:hAnsi="Aptos"/>
          <w:b w:val="0"/>
          <w:szCs w:val="24"/>
          <w:u w:val="single"/>
        </w:rPr>
      </w:pPr>
    </w:p>
    <w:p w14:paraId="426D13AD" w14:textId="70759595" w:rsidR="002B10DF" w:rsidRPr="0062652A" w:rsidRDefault="3B3214E7" w:rsidP="00B97B4F">
      <w:pPr>
        <w:pStyle w:val="Heading1"/>
        <w:keepNext w:val="0"/>
        <w:keepLines w:val="0"/>
        <w:numPr>
          <w:ilvl w:val="2"/>
          <w:numId w:val="3"/>
        </w:numPr>
        <w:spacing w:before="0" w:line="240" w:lineRule="auto"/>
        <w:ind w:left="1304" w:hanging="737"/>
        <w:jc w:val="both"/>
        <w:rPr>
          <w:rFonts w:ascii="Aptos" w:hAnsi="Aptos"/>
          <w:b w:val="0"/>
          <w:bCs w:val="0"/>
          <w:lang w:eastAsia="en-GB"/>
        </w:rPr>
      </w:pPr>
      <w:r w:rsidRPr="0062652A">
        <w:rPr>
          <w:rFonts w:ascii="Aptos" w:hAnsi="Aptos"/>
          <w:b w:val="0"/>
          <w:lang w:bidi="cy-GB"/>
        </w:rPr>
        <w:t xml:space="preserve">Yn ogystal, mae gan RIGE gyfrifoldeb penodol am helpu Ymchwilwyr i sicrhau cydymffurfiaeth â'r rheolau sy'n llywodraethu ymchwil glinigol, gan gynnwys cefnogi Ymchwilwyr i gael adolygiad moesegol gan Bwyllgor Moeseg Ymchwil y GIG, ynghyd â chymeradwyaethau lleol eraill y GIG. </w:t>
      </w:r>
    </w:p>
    <w:p w14:paraId="6D989A47" w14:textId="77777777" w:rsidR="00A55D0B" w:rsidRPr="0062652A" w:rsidRDefault="00A55D0B" w:rsidP="000F718A">
      <w:pPr>
        <w:pStyle w:val="Heading1"/>
        <w:keepNext w:val="0"/>
        <w:keepLines w:val="0"/>
        <w:spacing w:before="0" w:line="240" w:lineRule="auto"/>
        <w:ind w:left="567"/>
        <w:jc w:val="both"/>
        <w:rPr>
          <w:rFonts w:ascii="Aptos" w:hAnsi="Aptos"/>
          <w:szCs w:val="24"/>
        </w:rPr>
      </w:pPr>
    </w:p>
    <w:p w14:paraId="35093586" w14:textId="05AF5316" w:rsidR="003A6E85" w:rsidRPr="0062652A" w:rsidRDefault="002126B7" w:rsidP="3B3214E7">
      <w:pPr>
        <w:ind w:left="567" w:hanging="567"/>
        <w:jc w:val="both"/>
        <w:rPr>
          <w:rFonts w:ascii="Aptos" w:eastAsia="Times New Roman" w:hAnsi="Aptos" w:cs="Times New Roman"/>
        </w:rPr>
      </w:pPr>
      <w:r>
        <w:rPr>
          <w:rFonts w:ascii="Aptos" w:hAnsi="Aptos"/>
          <w:lang w:bidi="cy-GB"/>
        </w:rPr>
        <w:lastRenderedPageBreak/>
        <w:t>5</w:t>
      </w:r>
      <w:r w:rsidR="005D2C33" w:rsidRPr="0062652A">
        <w:rPr>
          <w:rFonts w:ascii="Aptos" w:hAnsi="Aptos"/>
          <w:lang w:bidi="cy-GB"/>
        </w:rPr>
        <w:t>.9</w:t>
      </w:r>
      <w:r w:rsidR="005D2C33" w:rsidRPr="0062652A">
        <w:rPr>
          <w:rFonts w:ascii="Aptos" w:hAnsi="Aptos"/>
          <w:lang w:bidi="cy-GB"/>
        </w:rPr>
        <w:tab/>
      </w:r>
      <w:r w:rsidR="005D2C33" w:rsidRPr="0062652A">
        <w:rPr>
          <w:rFonts w:ascii="Aptos" w:hAnsi="Aptos"/>
          <w:u w:val="single"/>
          <w:lang w:bidi="cy-GB"/>
        </w:rPr>
        <w:t>Tîm Cydymffurfio â'r Ddeddf Meinweoedd Dynol</w:t>
      </w:r>
    </w:p>
    <w:p w14:paraId="3D571B4A" w14:textId="2572475A" w:rsidR="003A6E85" w:rsidRPr="0062652A" w:rsidRDefault="002126B7" w:rsidP="3B3214E7">
      <w:pPr>
        <w:ind w:left="1304" w:hanging="737"/>
        <w:jc w:val="both"/>
        <w:rPr>
          <w:rFonts w:ascii="Aptos" w:eastAsia="Times New Roman" w:hAnsi="Aptos" w:cs="Times New Roman"/>
        </w:rPr>
      </w:pPr>
      <w:r>
        <w:rPr>
          <w:rFonts w:ascii="Aptos" w:hAnsi="Aptos"/>
          <w:lang w:bidi="cy-GB"/>
        </w:rPr>
        <w:t>5</w:t>
      </w:r>
      <w:r w:rsidR="005D2C33" w:rsidRPr="0062652A">
        <w:rPr>
          <w:rFonts w:ascii="Aptos" w:hAnsi="Aptos"/>
          <w:lang w:bidi="cy-GB"/>
        </w:rPr>
        <w:t>.9.1</w:t>
      </w:r>
      <w:r w:rsidR="005D2C33" w:rsidRPr="0062652A">
        <w:rPr>
          <w:rFonts w:ascii="Aptos" w:hAnsi="Aptos"/>
          <w:lang w:bidi="cy-GB"/>
        </w:rPr>
        <w:tab/>
        <w:t xml:space="preserve">Mae'r Tîm Cydymffurfio â'r Ddeddf Meinweoedd Dynol (HTA) (sydd wedi'i leoli yng Ngholeg y Gwyddorau Biofeddygol a Bywyd) yn gyfrifol am ddarparu a chynnal system </w:t>
      </w:r>
      <w:proofErr w:type="spellStart"/>
      <w:r w:rsidR="005D2C33" w:rsidRPr="0062652A">
        <w:rPr>
          <w:rFonts w:ascii="Aptos" w:hAnsi="Aptos"/>
          <w:lang w:bidi="cy-GB"/>
        </w:rPr>
        <w:t>lywodraethiant</w:t>
      </w:r>
      <w:proofErr w:type="spellEnd"/>
      <w:r w:rsidR="005D2C33" w:rsidRPr="0062652A">
        <w:rPr>
          <w:rFonts w:ascii="Aptos" w:hAnsi="Aptos"/>
          <w:lang w:bidi="cy-GB"/>
        </w:rPr>
        <w:t xml:space="preserve"> gadarn, a gwneud yn siŵr bod gan Ymchwilwyr y fframwaith ar gyfer gweithredu'n unol â'r HTA.  Mae gan y Tîm Cydymffurfio â'r HTA gyfrifoldeb gweinyddol dros </w:t>
      </w:r>
      <w:proofErr w:type="spellStart"/>
      <w:r w:rsidR="005D2C33" w:rsidRPr="0062652A">
        <w:rPr>
          <w:rFonts w:ascii="Aptos" w:hAnsi="Aptos"/>
          <w:lang w:bidi="cy-GB"/>
        </w:rPr>
        <w:t>Gôd</w:t>
      </w:r>
      <w:proofErr w:type="spellEnd"/>
      <w:r w:rsidR="005D2C33" w:rsidRPr="0062652A">
        <w:rPr>
          <w:rFonts w:ascii="Aptos" w:hAnsi="Aptos"/>
          <w:lang w:bidi="cy-GB"/>
        </w:rPr>
        <w:t xml:space="preserve"> Ymarfer y Brifysgol ar gyfer Ymchwil Meinweoedd Dynol, a'r </w:t>
      </w:r>
      <w:proofErr w:type="spellStart"/>
      <w:r w:rsidR="005D2C33" w:rsidRPr="0062652A">
        <w:rPr>
          <w:rFonts w:ascii="Aptos" w:hAnsi="Aptos"/>
          <w:lang w:bidi="cy-GB"/>
        </w:rPr>
        <w:t>SOPs</w:t>
      </w:r>
      <w:proofErr w:type="spellEnd"/>
      <w:r w:rsidR="005D2C33" w:rsidRPr="0062652A">
        <w:rPr>
          <w:rFonts w:ascii="Aptos" w:hAnsi="Aptos"/>
          <w:lang w:bidi="cy-GB"/>
        </w:rPr>
        <w:t xml:space="preserve"> sy'n gysylltiedig â hynny. </w:t>
      </w:r>
    </w:p>
    <w:p w14:paraId="12638C1C" w14:textId="176AFB2C" w:rsidR="00695DAE" w:rsidRPr="0062652A" w:rsidRDefault="002126B7" w:rsidP="3B3214E7">
      <w:pPr>
        <w:ind w:left="1304" w:hanging="737"/>
        <w:jc w:val="both"/>
        <w:rPr>
          <w:rFonts w:ascii="Aptos" w:hAnsi="Aptos"/>
        </w:rPr>
      </w:pPr>
      <w:r>
        <w:rPr>
          <w:rFonts w:ascii="Aptos" w:hAnsi="Aptos"/>
          <w:lang w:bidi="cy-GB"/>
        </w:rPr>
        <w:t>5</w:t>
      </w:r>
      <w:r w:rsidR="005D2C33" w:rsidRPr="0062652A">
        <w:rPr>
          <w:rFonts w:ascii="Aptos" w:hAnsi="Aptos"/>
          <w:lang w:bidi="cy-GB"/>
        </w:rPr>
        <w:t>.9.2</w:t>
      </w:r>
      <w:r w:rsidR="005D2C33" w:rsidRPr="0062652A">
        <w:rPr>
          <w:rFonts w:ascii="Aptos" w:hAnsi="Aptos"/>
          <w:lang w:bidi="cy-GB"/>
        </w:rPr>
        <w:tab/>
        <w:t xml:space="preserve">At hynny, mae gan y Tîm Cydymffurfio â'r HTA gyfrifoldeb penodol dros adolygu'r holl geisiadau SREC sy'n cynnwys casglu neu ddefnyddio deunydd perthnasol cyn gwneud cyflwyniad i'r SREC.  Nid yw'r adolygiad hwn wedi'i gyfyngu i'r Ysgolion o fewn Coleg y Gwyddorau Biofeddygol a Bywyd; mae'n cynnwys unrhyw gais SREC sy'n ymwneud â deunydd perthnasol yng Ngholeg y Celfyddydau, y Dyniaethau a'r Gwyddorau Cymdeithasol a Choleg y Gwyddorau Ffisegol a Pheirianneg. </w:t>
      </w:r>
    </w:p>
    <w:p w14:paraId="372185B0" w14:textId="79CF637B" w:rsidR="00E632E2" w:rsidRPr="0062652A" w:rsidRDefault="000049D7" w:rsidP="00CC28FA">
      <w:pPr>
        <w:pStyle w:val="Heading1"/>
        <w:numPr>
          <w:ilvl w:val="0"/>
          <w:numId w:val="3"/>
        </w:numPr>
        <w:spacing w:before="0" w:line="240" w:lineRule="auto"/>
        <w:ind w:left="567" w:hanging="567"/>
        <w:jc w:val="both"/>
        <w:rPr>
          <w:rFonts w:ascii="Aptos" w:hAnsi="Aptos"/>
          <w:szCs w:val="24"/>
        </w:rPr>
      </w:pPr>
      <w:bookmarkStart w:id="1" w:name="_GUIDING_PRINCIPLES_IN"/>
      <w:bookmarkStart w:id="2" w:name="_Informed_consent"/>
      <w:bookmarkStart w:id="3" w:name="_Freely_given"/>
      <w:bookmarkStart w:id="4" w:name="_Data_Protection_and"/>
      <w:bookmarkStart w:id="5" w:name="_ETHICAL_REVIEW_REQUIREMENTS"/>
      <w:bookmarkEnd w:id="1"/>
      <w:bookmarkEnd w:id="2"/>
      <w:bookmarkEnd w:id="3"/>
      <w:bookmarkEnd w:id="4"/>
      <w:bookmarkEnd w:id="5"/>
      <w:r w:rsidRPr="0062652A">
        <w:rPr>
          <w:rFonts w:ascii="Aptos" w:hAnsi="Aptos"/>
          <w:szCs w:val="24"/>
          <w:lang w:bidi="cy-GB"/>
        </w:rPr>
        <w:t>MONITRO AC ADOLYGU'R POLISI HWN</w:t>
      </w:r>
    </w:p>
    <w:p w14:paraId="77EC67B7" w14:textId="77777777" w:rsidR="002B0A9A" w:rsidRPr="0062652A" w:rsidRDefault="002B0A9A" w:rsidP="002B0A9A">
      <w:pPr>
        <w:pStyle w:val="ListParagraph"/>
        <w:spacing w:after="0" w:line="240" w:lineRule="auto"/>
        <w:ind w:left="792"/>
        <w:jc w:val="both"/>
        <w:rPr>
          <w:rFonts w:ascii="Aptos" w:eastAsia="Times New Roman" w:hAnsi="Aptos" w:cs="Times New Roman"/>
          <w:b/>
          <w:bCs/>
          <w:szCs w:val="24"/>
        </w:rPr>
      </w:pPr>
    </w:p>
    <w:p w14:paraId="0D2CA9CF" w14:textId="09A76F18" w:rsidR="002B0A9A" w:rsidRPr="0062652A" w:rsidRDefault="3B3214E7" w:rsidP="00C95CB9">
      <w:pPr>
        <w:spacing w:after="0" w:line="240" w:lineRule="auto"/>
        <w:ind w:left="567"/>
        <w:jc w:val="both"/>
        <w:rPr>
          <w:rFonts w:ascii="Aptos" w:hAnsi="Aptos" w:cs="Times New Roman"/>
          <w:szCs w:val="24"/>
        </w:rPr>
      </w:pPr>
      <w:r w:rsidRPr="0062652A">
        <w:rPr>
          <w:rFonts w:ascii="Aptos" w:hAnsi="Aptos" w:cs="Times New Roman"/>
          <w:szCs w:val="24"/>
          <w:lang w:bidi="cy-GB"/>
        </w:rPr>
        <w:t xml:space="preserve">Bydd y Polisi hwn yn destun adolygiad bob tair blynedd o leiaf.  Caiff y Polisi ei fonitro'n bennaf drwy'r broses adrodd flynyddol o Ysgolion (a weinyddir gan </w:t>
      </w:r>
      <w:proofErr w:type="spellStart"/>
      <w:r w:rsidRPr="0062652A">
        <w:rPr>
          <w:rFonts w:ascii="Aptos" w:hAnsi="Aptos" w:cs="Times New Roman"/>
          <w:szCs w:val="24"/>
          <w:lang w:bidi="cy-GB"/>
        </w:rPr>
        <w:t>SRECs</w:t>
      </w:r>
      <w:proofErr w:type="spellEnd"/>
      <w:r w:rsidRPr="0062652A">
        <w:rPr>
          <w:rFonts w:ascii="Aptos" w:hAnsi="Aptos" w:cs="Times New Roman"/>
          <w:szCs w:val="24"/>
          <w:lang w:bidi="cy-GB"/>
        </w:rPr>
        <w:t xml:space="preserve">) i ORIEC (a weinyddir gan RIGE). </w:t>
      </w:r>
    </w:p>
    <w:p w14:paraId="03A7ABD0" w14:textId="77777777" w:rsidR="005308A1" w:rsidRPr="0062652A" w:rsidRDefault="005308A1" w:rsidP="00C95CB9">
      <w:pPr>
        <w:spacing w:after="0" w:line="240" w:lineRule="auto"/>
        <w:ind w:left="567"/>
        <w:jc w:val="both"/>
        <w:rPr>
          <w:rFonts w:ascii="Aptos" w:hAnsi="Aptos" w:cs="Times New Roman"/>
          <w:szCs w:val="24"/>
        </w:rPr>
      </w:pPr>
    </w:p>
    <w:p w14:paraId="3C3B7D71" w14:textId="136A6B47" w:rsidR="005308A1" w:rsidRDefault="005308A1" w:rsidP="00C95CB9">
      <w:pPr>
        <w:spacing w:after="0" w:line="240" w:lineRule="auto"/>
        <w:ind w:left="567"/>
        <w:jc w:val="both"/>
        <w:rPr>
          <w:rFonts w:ascii="Aptos" w:hAnsi="Aptos" w:cs="Times New Roman"/>
          <w:szCs w:val="24"/>
          <w:lang w:bidi="cy-GB"/>
        </w:rPr>
      </w:pPr>
      <w:r w:rsidRPr="0062652A">
        <w:rPr>
          <w:rFonts w:ascii="Aptos" w:hAnsi="Aptos" w:cs="Times New Roman"/>
          <w:szCs w:val="24"/>
          <w:lang w:bidi="cy-GB"/>
        </w:rPr>
        <w:t xml:space="preserve">Dylid cyfeirio unrhyw ymholiadau ar y Polisi hwn at RIGE drwy </w:t>
      </w:r>
      <w:hyperlink r:id="rId17" w:history="1">
        <w:r w:rsidRPr="0062652A">
          <w:rPr>
            <w:rStyle w:val="Hyperlink"/>
            <w:rFonts w:ascii="Aptos" w:hAnsi="Aptos" w:cs="Times New Roman"/>
            <w:lang w:bidi="cy-GB"/>
          </w:rPr>
          <w:t>resgov@cardiff.ac.uk</w:t>
        </w:r>
      </w:hyperlink>
      <w:r w:rsidRPr="0062652A">
        <w:rPr>
          <w:rFonts w:ascii="Aptos" w:hAnsi="Aptos" w:cs="Times New Roman"/>
          <w:szCs w:val="24"/>
          <w:lang w:bidi="cy-GB"/>
        </w:rPr>
        <w:t xml:space="preserve"> </w:t>
      </w:r>
    </w:p>
    <w:p w14:paraId="2D728550" w14:textId="77777777" w:rsidR="0062652A" w:rsidRDefault="0062652A" w:rsidP="00C95CB9">
      <w:pPr>
        <w:spacing w:after="0" w:line="240" w:lineRule="auto"/>
        <w:ind w:left="567"/>
        <w:jc w:val="both"/>
        <w:rPr>
          <w:rFonts w:ascii="Aptos" w:hAnsi="Aptos" w:cs="Times New Roman"/>
          <w:szCs w:val="24"/>
          <w:lang w:bidi="cy-GB"/>
        </w:rPr>
      </w:pPr>
    </w:p>
    <w:p w14:paraId="33192C49" w14:textId="77777777" w:rsidR="0062652A" w:rsidRPr="0062652A" w:rsidRDefault="0062652A" w:rsidP="002126B7">
      <w:pPr>
        <w:pStyle w:val="Heading1"/>
        <w:keepNext w:val="0"/>
        <w:keepLines w:val="0"/>
        <w:widowControl w:val="0"/>
        <w:numPr>
          <w:ilvl w:val="0"/>
          <w:numId w:val="3"/>
        </w:numPr>
        <w:spacing w:before="0" w:line="240" w:lineRule="auto"/>
        <w:ind w:left="567" w:hanging="567"/>
        <w:jc w:val="both"/>
        <w:rPr>
          <w:rFonts w:ascii="Aptos" w:hAnsi="Aptos"/>
          <w:szCs w:val="24"/>
        </w:rPr>
      </w:pPr>
      <w:r w:rsidRPr="0062652A">
        <w:rPr>
          <w:rFonts w:ascii="Aptos" w:hAnsi="Aptos"/>
          <w:szCs w:val="24"/>
          <w:lang w:bidi="cy-GB"/>
        </w:rPr>
        <w:t>TORRI AMODAU'R POLISI HWN</w:t>
      </w:r>
    </w:p>
    <w:p w14:paraId="67C4C9A7" w14:textId="77777777" w:rsidR="0062652A" w:rsidRPr="0062652A" w:rsidRDefault="0062652A" w:rsidP="0062652A">
      <w:pPr>
        <w:pStyle w:val="Heading1"/>
        <w:keepNext w:val="0"/>
        <w:keepLines w:val="0"/>
        <w:widowControl w:val="0"/>
        <w:spacing w:before="0" w:line="240" w:lineRule="auto"/>
        <w:ind w:left="792"/>
        <w:jc w:val="both"/>
        <w:rPr>
          <w:rFonts w:ascii="Aptos" w:hAnsi="Aptos"/>
          <w:b w:val="0"/>
          <w:szCs w:val="24"/>
        </w:rPr>
      </w:pPr>
    </w:p>
    <w:p w14:paraId="03790368" w14:textId="77777777" w:rsidR="0062652A" w:rsidRPr="0062652A" w:rsidRDefault="0062652A" w:rsidP="002126B7">
      <w:pPr>
        <w:pStyle w:val="Heading1"/>
        <w:keepNext w:val="0"/>
        <w:keepLines w:val="0"/>
        <w:widowControl w:val="0"/>
        <w:numPr>
          <w:ilvl w:val="1"/>
          <w:numId w:val="3"/>
        </w:numPr>
        <w:spacing w:before="0" w:line="240" w:lineRule="auto"/>
        <w:ind w:left="567" w:hanging="567"/>
        <w:jc w:val="both"/>
        <w:rPr>
          <w:rFonts w:ascii="Aptos" w:hAnsi="Aptos"/>
          <w:b w:val="0"/>
          <w:bCs w:val="0"/>
          <w:szCs w:val="24"/>
        </w:rPr>
      </w:pPr>
      <w:r w:rsidRPr="0062652A">
        <w:rPr>
          <w:rFonts w:ascii="Aptos" w:hAnsi="Aptos"/>
          <w:b w:val="0"/>
          <w:szCs w:val="24"/>
          <w:lang w:bidi="cy-GB"/>
        </w:rPr>
        <w:t xml:space="preserve">Gall methiant gan aelod o staff i gydymffurfio â gofynion y Polisi hwn, gan gynnwys methiant i gael barn foesegol ffafriol ar gyfer Ymchwil Dynol lle bo angen, fod yn sail dros gamau disgyblu a/neu gall fod yn gyfystyr â </w:t>
      </w:r>
      <w:hyperlink r:id="rId18" w:history="1">
        <w:r w:rsidRPr="0062652A">
          <w:rPr>
            <w:rStyle w:val="Hyperlink"/>
            <w:rFonts w:ascii="Aptos" w:hAnsi="Aptos"/>
            <w:b w:val="0"/>
            <w:lang w:bidi="cy-GB"/>
          </w:rPr>
          <w:t>Chamymddygiad Ymchwil Academaidd</w:t>
        </w:r>
      </w:hyperlink>
      <w:r w:rsidRPr="0062652A">
        <w:rPr>
          <w:rFonts w:ascii="Aptos" w:hAnsi="Aptos"/>
          <w:b w:val="0"/>
          <w:szCs w:val="24"/>
          <w:lang w:bidi="cy-GB"/>
        </w:rPr>
        <w:t>, yn dibynnu ar natur a difrifoldeb y toriad.</w:t>
      </w:r>
    </w:p>
    <w:p w14:paraId="54846A4C" w14:textId="77777777" w:rsidR="0062652A" w:rsidRPr="0062652A" w:rsidRDefault="0062652A" w:rsidP="0062652A">
      <w:pPr>
        <w:pStyle w:val="Heading1"/>
        <w:keepNext w:val="0"/>
        <w:keepLines w:val="0"/>
        <w:widowControl w:val="0"/>
        <w:spacing w:before="0" w:line="240" w:lineRule="auto"/>
        <w:ind w:left="567"/>
        <w:jc w:val="both"/>
        <w:rPr>
          <w:rFonts w:ascii="Aptos" w:hAnsi="Aptos"/>
          <w:b w:val="0"/>
          <w:bCs w:val="0"/>
          <w:szCs w:val="24"/>
        </w:rPr>
      </w:pPr>
    </w:p>
    <w:p w14:paraId="76EEC451" w14:textId="77777777" w:rsidR="0062652A" w:rsidRPr="0062652A" w:rsidRDefault="0062652A" w:rsidP="002126B7">
      <w:pPr>
        <w:pStyle w:val="Heading1"/>
        <w:keepNext w:val="0"/>
        <w:keepLines w:val="0"/>
        <w:widowControl w:val="0"/>
        <w:numPr>
          <w:ilvl w:val="1"/>
          <w:numId w:val="3"/>
        </w:numPr>
        <w:spacing w:before="0" w:line="240" w:lineRule="auto"/>
        <w:ind w:left="567" w:hanging="567"/>
        <w:jc w:val="both"/>
        <w:rPr>
          <w:rFonts w:ascii="Aptos" w:hAnsi="Aptos"/>
          <w:b w:val="0"/>
          <w:bCs w:val="0"/>
          <w:szCs w:val="24"/>
        </w:rPr>
      </w:pPr>
      <w:r w:rsidRPr="0062652A">
        <w:rPr>
          <w:rFonts w:ascii="Aptos" w:hAnsi="Aptos"/>
          <w:b w:val="0"/>
          <w:lang w:bidi="cy-GB"/>
        </w:rPr>
        <w:t xml:space="preserve">Gall methiant gan fyfyriwr i gydymffurfio â gofynion y Polisi hwn, gan gynnwys methiant i gael barn foesegol ffafriol ar gyfer Ymchwil Dynol lle bo angen, fod yn gyfystyr â Camymddygiad Academaidd, a gall arwain at sancsiynau, yn dibynnu ar natur a difrifoldeb y toriad.  Cyfeiriwch at Bolisi Uniondeb Academaidd a Gweithdrefnau Camymddwyn Academaidd y Brifysgol, fel y'u cynhwysir yn </w:t>
      </w:r>
      <w:hyperlink r:id="rId19" w:history="1">
        <w:r w:rsidRPr="0062652A">
          <w:rPr>
            <w:rStyle w:val="Hyperlink"/>
            <w:rFonts w:ascii="Aptos" w:hAnsi="Aptos"/>
            <w:b w:val="0"/>
            <w:lang w:bidi="cy-GB"/>
          </w:rPr>
          <w:t>Rheoliadau Academaidd y</w:t>
        </w:r>
      </w:hyperlink>
      <w:r w:rsidRPr="0062652A">
        <w:rPr>
          <w:rFonts w:ascii="Aptos" w:hAnsi="Aptos"/>
          <w:b w:val="0"/>
          <w:lang w:bidi="cy-GB"/>
        </w:rPr>
        <w:t xml:space="preserve"> Brifysgol</w:t>
      </w:r>
      <w:r w:rsidRPr="0062652A">
        <w:rPr>
          <w:rFonts w:ascii="Aptos" w:hAnsi="Aptos"/>
          <w:b w:val="0"/>
          <w:szCs w:val="24"/>
          <w:lang w:bidi="cy-GB"/>
        </w:rPr>
        <w:t xml:space="preserve">). </w:t>
      </w:r>
    </w:p>
    <w:p w14:paraId="173A4FEE" w14:textId="77777777" w:rsidR="0062652A" w:rsidRDefault="0062652A" w:rsidP="00C95CB9">
      <w:pPr>
        <w:spacing w:after="0" w:line="240" w:lineRule="auto"/>
        <w:ind w:left="567"/>
        <w:jc w:val="both"/>
        <w:rPr>
          <w:rFonts w:ascii="Aptos" w:hAnsi="Aptos" w:cs="Times New Roman"/>
          <w:szCs w:val="24"/>
          <w:lang w:bidi="cy-GB"/>
        </w:rPr>
      </w:pPr>
    </w:p>
    <w:p w14:paraId="2C95C74B" w14:textId="77777777" w:rsidR="0062652A" w:rsidRDefault="0062652A" w:rsidP="00C95CB9">
      <w:pPr>
        <w:spacing w:after="0" w:line="240" w:lineRule="auto"/>
        <w:ind w:left="567"/>
        <w:jc w:val="both"/>
        <w:rPr>
          <w:rFonts w:ascii="Aptos" w:hAnsi="Aptos" w:cs="Times New Roman"/>
          <w:szCs w:val="24"/>
          <w:lang w:bidi="cy-GB"/>
        </w:rPr>
      </w:pPr>
    </w:p>
    <w:p w14:paraId="36752BBC" w14:textId="77777777" w:rsidR="0062652A" w:rsidRPr="0062652A" w:rsidRDefault="0062652A" w:rsidP="0062652A">
      <w:pPr>
        <w:pStyle w:val="Heading1"/>
        <w:keepNext w:val="0"/>
        <w:keepLines w:val="0"/>
        <w:widowControl w:val="0"/>
        <w:numPr>
          <w:ilvl w:val="0"/>
          <w:numId w:val="3"/>
        </w:numPr>
        <w:spacing w:before="0" w:line="240" w:lineRule="auto"/>
        <w:ind w:left="567" w:hanging="567"/>
        <w:jc w:val="both"/>
        <w:rPr>
          <w:rFonts w:ascii="Aptos" w:hAnsi="Aptos"/>
        </w:rPr>
      </w:pPr>
      <w:r w:rsidRPr="0062652A">
        <w:rPr>
          <w:rFonts w:ascii="Aptos" w:hAnsi="Aptos"/>
          <w:lang w:bidi="cy-GB"/>
        </w:rPr>
        <w:t xml:space="preserve">POLISÏAU A GWEITHDREFNAU CYSYLLTIEDIG </w:t>
      </w:r>
    </w:p>
    <w:p w14:paraId="481B9746" w14:textId="77777777" w:rsidR="0062652A" w:rsidRPr="0062652A" w:rsidRDefault="0062652A" w:rsidP="0062652A">
      <w:pPr>
        <w:widowControl w:val="0"/>
        <w:spacing w:after="0" w:line="240" w:lineRule="auto"/>
        <w:jc w:val="both"/>
        <w:outlineLvl w:val="0"/>
        <w:rPr>
          <w:rFonts w:ascii="Aptos" w:hAnsi="Aptos"/>
        </w:rPr>
      </w:pPr>
    </w:p>
    <w:p w14:paraId="6587394F" w14:textId="30378064" w:rsidR="0062652A" w:rsidRPr="0062652A" w:rsidRDefault="002126B7" w:rsidP="0062652A">
      <w:pPr>
        <w:widowControl w:val="0"/>
        <w:spacing w:after="0" w:line="240" w:lineRule="auto"/>
        <w:ind w:left="567" w:hanging="567"/>
        <w:jc w:val="both"/>
        <w:outlineLvl w:val="0"/>
        <w:rPr>
          <w:rFonts w:ascii="Aptos" w:hAnsi="Aptos"/>
        </w:rPr>
      </w:pPr>
      <w:r>
        <w:rPr>
          <w:rFonts w:ascii="Aptos" w:hAnsi="Aptos"/>
          <w:lang w:bidi="cy-GB"/>
        </w:rPr>
        <w:t>8</w:t>
      </w:r>
      <w:r w:rsidR="0062652A" w:rsidRPr="0062652A">
        <w:rPr>
          <w:rFonts w:ascii="Aptos" w:hAnsi="Aptos"/>
          <w:lang w:bidi="cy-GB"/>
        </w:rPr>
        <w:t>.1</w:t>
      </w:r>
      <w:r w:rsidR="0062652A" w:rsidRPr="0062652A">
        <w:rPr>
          <w:rFonts w:ascii="Aptos" w:hAnsi="Aptos"/>
          <w:lang w:bidi="cy-GB"/>
        </w:rPr>
        <w:tab/>
        <w:t xml:space="preserve">Dylid darllen y Polisi hwn ar y cyd â'r canlynol: </w:t>
      </w:r>
    </w:p>
    <w:p w14:paraId="0FAE8696" w14:textId="77777777" w:rsidR="0062652A" w:rsidRPr="0062652A" w:rsidRDefault="0062652A" w:rsidP="0062652A">
      <w:pPr>
        <w:widowControl w:val="0"/>
        <w:spacing w:after="0" w:line="240" w:lineRule="auto"/>
        <w:ind w:left="567" w:hanging="567"/>
        <w:jc w:val="both"/>
        <w:outlineLvl w:val="0"/>
        <w:rPr>
          <w:rFonts w:ascii="Aptos" w:hAnsi="Aptos"/>
        </w:rPr>
      </w:pPr>
    </w:p>
    <w:p w14:paraId="356DD7C6" w14:textId="68C2DB6A" w:rsidR="0062652A" w:rsidRPr="0062652A" w:rsidRDefault="002126B7" w:rsidP="0062652A">
      <w:pPr>
        <w:widowControl w:val="0"/>
        <w:spacing w:after="0" w:line="240" w:lineRule="auto"/>
        <w:ind w:left="1304" w:hanging="737"/>
        <w:jc w:val="both"/>
        <w:outlineLvl w:val="0"/>
        <w:rPr>
          <w:rFonts w:ascii="Aptos" w:hAnsi="Aptos"/>
        </w:rPr>
      </w:pPr>
      <w:r>
        <w:rPr>
          <w:rFonts w:ascii="Aptos" w:hAnsi="Aptos"/>
          <w:lang w:bidi="cy-GB"/>
        </w:rPr>
        <w:t>8</w:t>
      </w:r>
      <w:r w:rsidR="0062652A" w:rsidRPr="0062652A">
        <w:rPr>
          <w:rFonts w:ascii="Aptos" w:hAnsi="Aptos"/>
          <w:lang w:bidi="cy-GB"/>
        </w:rPr>
        <w:t>.1.1</w:t>
      </w:r>
      <w:r w:rsidR="0062652A" w:rsidRPr="0062652A">
        <w:rPr>
          <w:rFonts w:ascii="Aptos" w:hAnsi="Aptos"/>
          <w:lang w:bidi="cy-GB"/>
        </w:rPr>
        <w:tab/>
        <w:t xml:space="preserve">'Cod Ymarfer </w:t>
      </w:r>
      <w:hyperlink r:id="rId20">
        <w:r w:rsidR="0062652A" w:rsidRPr="0062652A">
          <w:rPr>
            <w:rStyle w:val="Hyperlink"/>
            <w:rFonts w:ascii="Aptos" w:hAnsi="Aptos"/>
            <w:color w:val="0070C0"/>
            <w:lang w:bidi="cy-GB"/>
          </w:rPr>
          <w:t>Uniondeb Ymchwil a Llywodraethu</w:t>
        </w:r>
      </w:hyperlink>
      <w:r w:rsidR="0062652A" w:rsidRPr="0062652A">
        <w:rPr>
          <w:rFonts w:ascii="Aptos" w:hAnsi="Aptos"/>
          <w:lang w:bidi="cy-GB"/>
        </w:rPr>
        <w:t xml:space="preserve"> </w:t>
      </w:r>
      <w:r w:rsidR="0062652A" w:rsidRPr="0062652A">
        <w:rPr>
          <w:rStyle w:val="Hyperlink"/>
          <w:rFonts w:ascii="Aptos" w:hAnsi="Aptos"/>
          <w:color w:val="0070C0"/>
          <w:lang w:bidi="cy-GB"/>
        </w:rPr>
        <w:t>'</w:t>
      </w:r>
      <w:r w:rsidR="0062652A" w:rsidRPr="0062652A">
        <w:rPr>
          <w:rFonts w:ascii="Aptos" w:hAnsi="Aptos"/>
          <w:lang w:bidi="cy-GB"/>
        </w:rPr>
        <w:t>y Brifysgol sy'n cynnwys fframwaith ar gyfer cynnal ymchwil yn gyfrifol ym Mhrifysgol Caerdydd; a</w:t>
      </w:r>
    </w:p>
    <w:p w14:paraId="51FB9202" w14:textId="3E13397B" w:rsidR="0062652A" w:rsidRPr="0062652A" w:rsidRDefault="002126B7" w:rsidP="0062652A">
      <w:pPr>
        <w:widowControl w:val="0"/>
        <w:spacing w:after="0" w:line="240" w:lineRule="auto"/>
        <w:ind w:left="1304" w:hanging="737"/>
        <w:jc w:val="both"/>
        <w:outlineLvl w:val="0"/>
        <w:rPr>
          <w:rFonts w:ascii="Aptos" w:hAnsi="Aptos"/>
        </w:rPr>
      </w:pPr>
      <w:r>
        <w:rPr>
          <w:rFonts w:ascii="Aptos" w:hAnsi="Aptos"/>
          <w:lang w:bidi="cy-GB"/>
        </w:rPr>
        <w:t>8</w:t>
      </w:r>
      <w:r w:rsidR="0062652A" w:rsidRPr="0062652A">
        <w:rPr>
          <w:rFonts w:ascii="Aptos" w:hAnsi="Aptos"/>
          <w:lang w:bidi="cy-GB"/>
        </w:rPr>
        <w:t>.1.2</w:t>
      </w:r>
      <w:r w:rsidR="0062652A" w:rsidRPr="0062652A">
        <w:rPr>
          <w:rFonts w:ascii="Aptos" w:hAnsi="Aptos"/>
          <w:lang w:bidi="cy-GB"/>
        </w:rPr>
        <w:tab/>
        <w:t>'</w:t>
      </w:r>
      <w:hyperlink r:id="rId21" w:history="1">
        <w:r w:rsidR="0062652A" w:rsidRPr="0062652A">
          <w:rPr>
            <w:rStyle w:val="Hyperlink"/>
            <w:rFonts w:ascii="Aptos" w:hAnsi="Aptos"/>
            <w:color w:val="0070C0"/>
            <w:szCs w:val="22"/>
            <w:lang w:bidi="cy-GB"/>
          </w:rPr>
          <w:t xml:space="preserve">Fframwaith yr adolygiad moesegol o ymchwil gan ddefnyddio Data Eilaidd </w:t>
        </w:r>
        <w:r w:rsidR="0062652A" w:rsidRPr="0062652A">
          <w:rPr>
            <w:rStyle w:val="Hyperlink"/>
            <w:rFonts w:ascii="Aptos" w:hAnsi="Aptos"/>
            <w:color w:val="0070C0"/>
            <w:szCs w:val="22"/>
            <w:lang w:bidi="cy-GB"/>
          </w:rPr>
          <w:lastRenderedPageBreak/>
          <w:t>neu wybodaeth sydd ar gael i'r cyhoedd yn UNIG</w:t>
        </w:r>
        <w:r w:rsidR="0062652A" w:rsidRPr="0062652A">
          <w:rPr>
            <w:rStyle w:val="Hyperlink"/>
            <w:rFonts w:ascii="Aptos" w:hAnsi="Aptos"/>
            <w:szCs w:val="22"/>
            <w:lang w:bidi="cy-GB"/>
          </w:rPr>
          <w:t>'</w:t>
        </w:r>
      </w:hyperlink>
      <w:r w:rsidR="0062652A" w:rsidRPr="0062652A">
        <w:rPr>
          <w:rFonts w:ascii="Aptos" w:hAnsi="Aptos"/>
          <w:lang w:bidi="cy-GB"/>
        </w:rPr>
        <w:t xml:space="preserve"> y Brifysgol sy'n cael ei ystyried yn is-bolisi y Polisi hwn.  Rhaid i ymchwilwyr sy'n cynnal prosiectau sydd ond yn cynnwys defnyddio data eilaidd neu wybodaeth sydd ar gael i'r cyhoedd ddarllen a chadw at y Fframwaith hwn.</w:t>
      </w:r>
    </w:p>
    <w:p w14:paraId="3B1D30B7" w14:textId="77777777" w:rsidR="0062652A" w:rsidRPr="0062652A" w:rsidRDefault="0062652A" w:rsidP="0062652A">
      <w:pPr>
        <w:widowControl w:val="0"/>
        <w:spacing w:after="0" w:line="240" w:lineRule="auto"/>
        <w:ind w:left="567" w:hanging="567"/>
        <w:jc w:val="both"/>
        <w:outlineLvl w:val="0"/>
        <w:rPr>
          <w:rFonts w:ascii="Aptos" w:hAnsi="Aptos"/>
        </w:rPr>
      </w:pPr>
    </w:p>
    <w:p w14:paraId="608A17DF" w14:textId="28A52326" w:rsidR="002B0A9A" w:rsidRPr="002126B7" w:rsidRDefault="002126B7" w:rsidP="002126B7">
      <w:pPr>
        <w:widowControl w:val="0"/>
        <w:spacing w:after="0" w:line="240" w:lineRule="auto"/>
        <w:ind w:left="567" w:hanging="567"/>
        <w:jc w:val="both"/>
        <w:outlineLvl w:val="0"/>
        <w:rPr>
          <w:rFonts w:ascii="Aptos" w:hAnsi="Aptos"/>
        </w:rPr>
      </w:pPr>
      <w:r>
        <w:rPr>
          <w:rFonts w:ascii="Aptos" w:hAnsi="Aptos"/>
          <w:lang w:bidi="cy-GB"/>
        </w:rPr>
        <w:t>8</w:t>
      </w:r>
      <w:r w:rsidR="0062652A" w:rsidRPr="0062652A">
        <w:rPr>
          <w:rFonts w:ascii="Aptos" w:hAnsi="Aptos"/>
          <w:lang w:bidi="cy-GB"/>
        </w:rPr>
        <w:t>.2</w:t>
      </w:r>
      <w:r w:rsidR="0062652A" w:rsidRPr="0062652A">
        <w:rPr>
          <w:rFonts w:ascii="Aptos" w:hAnsi="Aptos"/>
          <w:lang w:bidi="cy-GB"/>
        </w:rPr>
        <w:tab/>
        <w:t xml:space="preserve">Cefnogir y Polisi hwn gan </w:t>
      </w:r>
      <w:hyperlink r:id="rId22" w:history="1">
        <w:r w:rsidR="0062652A" w:rsidRPr="0062652A">
          <w:rPr>
            <w:rStyle w:val="Hyperlink"/>
            <w:rFonts w:ascii="Aptos" w:hAnsi="Aptos"/>
            <w:color w:val="0070C0"/>
            <w:szCs w:val="22"/>
            <w:lang w:bidi="cy-GB"/>
          </w:rPr>
          <w:t>Ganllawiau Moesegol Ymchwil Dynol</w:t>
        </w:r>
      </w:hyperlink>
      <w:r w:rsidR="0062652A" w:rsidRPr="0062652A">
        <w:rPr>
          <w:rFonts w:ascii="Aptos" w:hAnsi="Aptos"/>
          <w:lang w:bidi="cy-GB"/>
        </w:rPr>
        <w:t xml:space="preserve"> y mae'n rhaid i bob Ymchwilydd sy'n cynnal Ymchwil Dynol eu darllen. </w:t>
      </w:r>
    </w:p>
    <w:p w14:paraId="2A2C95D8" w14:textId="77777777" w:rsidR="00C95CB9" w:rsidRPr="0062652A" w:rsidRDefault="00C95CB9" w:rsidP="002126B7">
      <w:pPr>
        <w:spacing w:after="0" w:line="240" w:lineRule="auto"/>
        <w:rPr>
          <w:rFonts w:ascii="Aptos" w:hAnsi="Aptos" w:cs="Times New Roman"/>
          <w:b/>
          <w:bCs/>
          <w:szCs w:val="24"/>
          <w:u w:val="single"/>
        </w:rPr>
      </w:pPr>
    </w:p>
    <w:p w14:paraId="6A1827EC" w14:textId="77777777" w:rsidR="00C95CB9" w:rsidRPr="0062652A" w:rsidRDefault="00C95CB9" w:rsidP="3B3214E7">
      <w:pPr>
        <w:spacing w:after="0" w:line="240" w:lineRule="auto"/>
        <w:jc w:val="center"/>
        <w:rPr>
          <w:rFonts w:ascii="Aptos" w:hAnsi="Aptos" w:cs="Times New Roman"/>
          <w:b/>
          <w:bCs/>
          <w:szCs w:val="24"/>
          <w:u w:val="single"/>
        </w:rPr>
        <w:sectPr w:rsidR="00C95CB9" w:rsidRPr="0062652A" w:rsidSect="006A4407">
          <w:headerReference w:type="default" r:id="rId23"/>
          <w:footerReference w:type="default" r:id="rId24"/>
          <w:pgSz w:w="11906" w:h="16838"/>
          <w:pgMar w:top="1440" w:right="1440" w:bottom="1440" w:left="1440" w:header="708" w:footer="708" w:gutter="0"/>
          <w:cols w:space="708"/>
          <w:docGrid w:linePitch="360"/>
        </w:sectPr>
      </w:pPr>
    </w:p>
    <w:p w14:paraId="7128F606" w14:textId="36210E18" w:rsidR="00AF6F8E" w:rsidRPr="0062652A" w:rsidRDefault="00550F6B" w:rsidP="3B3214E7">
      <w:pPr>
        <w:spacing w:after="0" w:line="240" w:lineRule="auto"/>
        <w:jc w:val="center"/>
        <w:rPr>
          <w:rFonts w:ascii="Aptos" w:hAnsi="Aptos" w:cs="Times New Roman"/>
          <w:b/>
          <w:bCs/>
          <w:szCs w:val="24"/>
          <w:u w:val="single"/>
        </w:rPr>
      </w:pPr>
      <w:r w:rsidRPr="0062652A">
        <w:rPr>
          <w:rFonts w:ascii="Aptos" w:hAnsi="Aptos" w:cs="Times New Roman"/>
          <w:b/>
          <w:szCs w:val="24"/>
          <w:u w:val="single"/>
          <w:lang w:bidi="cy-GB"/>
        </w:rPr>
        <w:lastRenderedPageBreak/>
        <w:t>Atodiad 1</w:t>
      </w:r>
    </w:p>
    <w:p w14:paraId="794BA633" w14:textId="77777777" w:rsidR="00C95CB9" w:rsidRPr="0062652A" w:rsidRDefault="00C95CB9" w:rsidP="3B3214E7">
      <w:pPr>
        <w:spacing w:after="0" w:line="240" w:lineRule="auto"/>
        <w:jc w:val="center"/>
        <w:rPr>
          <w:rFonts w:ascii="Aptos" w:eastAsia="Times New Roman" w:hAnsi="Aptos" w:cs="Times New Roman"/>
          <w:b/>
          <w:bCs/>
          <w:szCs w:val="24"/>
          <w:u w:val="single"/>
        </w:rPr>
      </w:pPr>
    </w:p>
    <w:p w14:paraId="003CF826" w14:textId="79CACB28" w:rsidR="006A01ED" w:rsidRPr="0062652A" w:rsidRDefault="3B3214E7" w:rsidP="3B3214E7">
      <w:pPr>
        <w:spacing w:after="0" w:line="240" w:lineRule="auto"/>
        <w:jc w:val="center"/>
        <w:rPr>
          <w:rFonts w:ascii="Aptos" w:eastAsia="Times New Roman" w:hAnsi="Aptos" w:cs="Times New Roman"/>
          <w:b/>
          <w:bCs/>
          <w:szCs w:val="24"/>
        </w:rPr>
      </w:pPr>
      <w:r w:rsidRPr="0062652A">
        <w:rPr>
          <w:rFonts w:ascii="Aptos" w:hAnsi="Aptos" w:cs="Times New Roman"/>
          <w:b/>
          <w:szCs w:val="24"/>
          <w:lang w:bidi="cy-GB"/>
        </w:rPr>
        <w:t>Ymchwil sy'n gofyn am adolygiad gan bwyllgor moeseg ymchwil.</w:t>
      </w:r>
    </w:p>
    <w:p w14:paraId="4B733493" w14:textId="77777777" w:rsidR="00D106DD" w:rsidRPr="0062652A" w:rsidRDefault="00D106DD" w:rsidP="000F718A">
      <w:pPr>
        <w:spacing w:after="0" w:line="240" w:lineRule="auto"/>
        <w:jc w:val="both"/>
        <w:rPr>
          <w:rFonts w:ascii="Aptos" w:hAnsi="Aptos" w:cs="Times New Roman"/>
          <w:szCs w:val="24"/>
        </w:rPr>
      </w:pPr>
    </w:p>
    <w:p w14:paraId="2CFB1BD2" w14:textId="3E199D2E" w:rsidR="00BC3EB4" w:rsidRPr="0062652A" w:rsidRDefault="00636965" w:rsidP="00B97B4F">
      <w:pPr>
        <w:pStyle w:val="ListParagraph"/>
        <w:numPr>
          <w:ilvl w:val="0"/>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 xml:space="preserve">Rhaid cyfeirio'r mathau canlynol o Ymchwil at </w:t>
      </w:r>
      <w:r w:rsidRPr="0062652A">
        <w:rPr>
          <w:rFonts w:ascii="Aptos" w:hAnsi="Aptos" w:cs="Times New Roman"/>
          <w:b/>
          <w:szCs w:val="24"/>
          <w:lang w:bidi="cy-GB"/>
        </w:rPr>
        <w:t>un o Bwyllgorau Moeseg Ymchwil y GIG</w:t>
      </w:r>
      <w:r w:rsidRPr="0062652A">
        <w:rPr>
          <w:rFonts w:ascii="Aptos" w:hAnsi="Aptos" w:cs="Times New Roman"/>
          <w:szCs w:val="24"/>
          <w:lang w:bidi="cy-GB"/>
        </w:rPr>
        <w:t xml:space="preserve"> (REC y GIG) i'w hadolygu a'u cymeradwyo::</w:t>
      </w:r>
    </w:p>
    <w:p w14:paraId="6460E3D6" w14:textId="77777777" w:rsidR="00BC3EB4" w:rsidRPr="0062652A" w:rsidRDefault="00BC3EB4" w:rsidP="00BC3EB4">
      <w:pPr>
        <w:pStyle w:val="ListParagraph"/>
        <w:spacing w:after="0" w:line="240" w:lineRule="auto"/>
        <w:ind w:left="567" w:hanging="567"/>
        <w:jc w:val="both"/>
        <w:rPr>
          <w:rFonts w:ascii="Aptos" w:hAnsi="Aptos" w:cs="Times New Roman"/>
          <w:szCs w:val="24"/>
        </w:rPr>
      </w:pPr>
    </w:p>
    <w:p w14:paraId="7F5F78E1" w14:textId="77777777" w:rsidR="00BC3EB4" w:rsidRPr="0062652A" w:rsidRDefault="3B3214E7" w:rsidP="3B3214E7">
      <w:pPr>
        <w:pStyle w:val="ListParagraph"/>
        <w:spacing w:after="0" w:line="240" w:lineRule="auto"/>
        <w:ind w:left="567"/>
        <w:jc w:val="both"/>
        <w:rPr>
          <w:rFonts w:ascii="Aptos" w:eastAsia="Times New Roman" w:hAnsi="Aptos" w:cs="Times New Roman"/>
          <w:szCs w:val="24"/>
        </w:rPr>
      </w:pPr>
      <w:r w:rsidRPr="0062652A">
        <w:rPr>
          <w:rFonts w:ascii="Aptos" w:hAnsi="Aptos" w:cs="Times New Roman"/>
          <w:szCs w:val="24"/>
          <w:lang w:bidi="cy-GB"/>
        </w:rPr>
        <w:t>Ymchwil sy'n ymwneud â'r canlynol:</w:t>
      </w:r>
    </w:p>
    <w:p w14:paraId="2812F044" w14:textId="75C50F27" w:rsidR="00BC3EB4" w:rsidRPr="0062652A" w:rsidRDefault="3B3214E7"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cleifion a'r rheiny sy'n defnyddio'r GIG, h.y. unigolion yr ystyrir eu bod yn gyfranogwyr posibl, neu oherwydd eu bod yn defnyddio gwasanaethau'r GIG ar hyn o bryd, neu wedi gwneud yn y gorffennol (yn cynnwys gwasanaethau a ddarperir o dan gontract â'r sector breifat neu wirfoddol);</w:t>
      </w:r>
    </w:p>
    <w:p w14:paraId="64E0D979" w14:textId="72782EA1" w:rsidR="00BC3EB4" w:rsidRPr="0062652A" w:rsidRDefault="3B3214E7"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Unigolion a nodir fel bel bod yn ddarpar gyfranogwyr, yn rhinwedd eu statws fel perthnasau neu ofalwyr cleifion a defnyddwyr y GIG, fel yn ôl y diffiniad uchod.</w:t>
      </w:r>
    </w:p>
    <w:p w14:paraId="076BF4B0" w14:textId="77777777" w:rsidR="00BC3EB4" w:rsidRPr="0062652A" w:rsidRDefault="3B3214E7"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casglu, neu gael mynediad at, ddata, meinwe neu ddeunydd corfforol arall gan gleifion neu'r rheiny sy'n defnyddio'r GIG, yn ôl y diffiniad uchod;</w:t>
      </w:r>
    </w:p>
    <w:p w14:paraId="2D28CE5D" w14:textId="1AE559EA" w:rsidR="00BC3EB4" w:rsidRPr="0062652A" w:rsidRDefault="3B3214E7"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cadw 'Deunydd Perthnasol' ar safleoedd yn y DU (ac eithrio'r Alban) gan bobl sy'n fyw neu'n farw heb drwydded briodol gan yr Awdurdod Meinweoedd Dynol;</w:t>
      </w:r>
    </w:p>
    <w:p w14:paraId="7ACEAA71" w14:textId="41CDFD38"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 xml:space="preserve">storio neu ddefnyddio Deunydd Perthnasol gan bobl byw, a gasglwyd ar neu ar ôl 01 Medi 2006, lle nad oes cydsyniad priodol ar gyfer yr ymchwil neu ar ran y rhoddwr; </w:t>
      </w:r>
    </w:p>
    <w:p w14:paraId="6F70A46C" w14:textId="65C0C46B" w:rsidR="00BC3EB4" w:rsidRPr="0062652A" w:rsidRDefault="3B3214E7"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 xml:space="preserve">dadansoddiad o DNA dynol mewn deunydd cellog, lle nad oes cydsyniad priodol ar gyfer yr ymchwil gan neu ar ran y person y </w:t>
      </w:r>
      <w:proofErr w:type="spellStart"/>
      <w:r w:rsidRPr="0062652A">
        <w:rPr>
          <w:rFonts w:ascii="Aptos" w:hAnsi="Aptos" w:cs="Times New Roman"/>
          <w:szCs w:val="24"/>
          <w:lang w:bidi="cy-GB"/>
        </w:rPr>
        <w:t>gwneuthurodd</w:t>
      </w:r>
      <w:proofErr w:type="spellEnd"/>
      <w:r w:rsidRPr="0062652A">
        <w:rPr>
          <w:rFonts w:ascii="Aptos" w:hAnsi="Aptos" w:cs="Times New Roman"/>
          <w:szCs w:val="24"/>
          <w:lang w:bidi="cy-GB"/>
        </w:rPr>
        <w:t xml:space="preserve"> eu corff y DNA;</w:t>
      </w:r>
    </w:p>
    <w:p w14:paraId="163D7B57" w14:textId="72989BAF"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treial clinigol o gynnyrch meddyginiaethol ymchwiliadol;</w:t>
      </w:r>
    </w:p>
    <w:p w14:paraId="6BC0F620" w14:textId="115B0BE9"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treial clinigol gyda chyfranogiad bydwragedd proffesiynol;</w:t>
      </w:r>
    </w:p>
    <w:p w14:paraId="4A7A8306" w14:textId="1C6BFD68"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dyfais feddygol sydd heb gael nod CE, neu ddyfais sydd wedi'i haddasu neu sy'n cael ei defnyddio y tu hwnt i ddiben ei nod CE.  Ceir diffiniad o 'ddyfais feddygol' yn www. gov.uk</w:t>
      </w:r>
      <w:r w:rsidR="0059747A" w:rsidRPr="0062652A">
        <w:rPr>
          <w:rStyle w:val="FootnoteReference"/>
          <w:rFonts w:ascii="Aptos" w:hAnsi="Aptos" w:cs="Times New Roman"/>
          <w:szCs w:val="24"/>
          <w:lang w:bidi="cy-GB"/>
        </w:rPr>
        <w:footnoteReference w:id="6"/>
      </w:r>
      <w:r w:rsidR="0059747A" w:rsidRPr="0062652A">
        <w:rPr>
          <w:rStyle w:val="FootnoteReference"/>
          <w:rFonts w:ascii="Aptos" w:hAnsi="Aptos" w:cs="Times New Roman"/>
          <w:szCs w:val="24"/>
          <w:lang w:bidi="cy-GB"/>
        </w:rPr>
        <w:t>;</w:t>
      </w:r>
    </w:p>
    <w:p w14:paraId="741DDF0B" w14:textId="768C0B36"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amlygiad i ymbelydredd ïoneiddio;</w:t>
      </w:r>
    </w:p>
    <w:p w14:paraId="0850E3E5" w14:textId="406A4700"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prosesu gwybodaeth warchodedig y gellir ei datgelu ar Gofrestr yr Awdurdod Ffrwythloni ac Embryoleg Dynol gan ymchwilwyr, heb gydsyniad;</w:t>
      </w:r>
    </w:p>
    <w:p w14:paraId="479077CF" w14:textId="2F3C3415"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 xml:space="preserve">gweithdrefnau ymwthiol (cyfeiriwch at y </w:t>
      </w:r>
      <w:r w:rsidR="003D55B1" w:rsidRPr="0062652A">
        <w:rPr>
          <w:rFonts w:ascii="Aptos" w:hAnsi="Aptos"/>
          <w:lang w:bidi="cy-GB"/>
        </w:rPr>
        <w:t xml:space="preserve">Canllawiau Moesegol Ymchwil Dynol </w:t>
      </w:r>
      <w:r w:rsidR="624C55B3" w:rsidRPr="0062652A">
        <w:rPr>
          <w:rFonts w:ascii="Aptos" w:hAnsi="Aptos" w:cs="Times New Roman"/>
          <w:szCs w:val="24"/>
          <w:lang w:bidi="cy-GB"/>
        </w:rPr>
        <w:t xml:space="preserve">i gael diffiniad o ymwthiol) gydag oedolion nad oes ganddynt y galluedd i gydsynio drostynt eu hunain, gan gynnwys cyfranogwyr a </w:t>
      </w:r>
      <w:proofErr w:type="spellStart"/>
      <w:r w:rsidR="624C55B3" w:rsidRPr="0062652A">
        <w:rPr>
          <w:rFonts w:ascii="Aptos" w:hAnsi="Aptos" w:cs="Times New Roman"/>
          <w:szCs w:val="24"/>
          <w:lang w:bidi="cy-GB"/>
        </w:rPr>
        <w:t>gedwir</w:t>
      </w:r>
      <w:proofErr w:type="spellEnd"/>
      <w:r w:rsidR="624C55B3" w:rsidRPr="0062652A">
        <w:rPr>
          <w:rFonts w:ascii="Aptos" w:hAnsi="Aptos" w:cs="Times New Roman"/>
          <w:szCs w:val="24"/>
          <w:lang w:bidi="cy-GB"/>
        </w:rPr>
        <w:t xml:space="preserve"> mewn prosiect ar ôl colli galluedd;</w:t>
      </w:r>
    </w:p>
    <w:p w14:paraId="6EFDF5C0" w14:textId="50D98C3E"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r w:rsidRPr="0062652A">
        <w:rPr>
          <w:rFonts w:ascii="Aptos" w:hAnsi="Aptos" w:cs="Times New Roman"/>
          <w:szCs w:val="24"/>
          <w:lang w:bidi="cy-GB"/>
        </w:rPr>
        <w:t xml:space="preserve">troseddwyr o dan warchodaeth y Gwasanaeth Rheoli Troseddwyr Cenedlaethol, Gwasanaeth Carchardai’r Alban neu Wasanaeth Carchardai Gogledd Iwerddon, pan mae'r ymchwil yn ymwneud ag iechyd; a </w:t>
      </w:r>
    </w:p>
    <w:p w14:paraId="4C73FED6" w14:textId="46584514" w:rsidR="00BC3EB4" w:rsidRPr="0062652A" w:rsidRDefault="006F1BD9" w:rsidP="00B97B4F">
      <w:pPr>
        <w:pStyle w:val="ListParagraph"/>
        <w:numPr>
          <w:ilvl w:val="1"/>
          <w:numId w:val="6"/>
        </w:numPr>
        <w:spacing w:after="0" w:line="240" w:lineRule="auto"/>
        <w:ind w:left="567" w:hanging="567"/>
        <w:jc w:val="both"/>
        <w:rPr>
          <w:rFonts w:ascii="Aptos" w:eastAsia="Times New Roman" w:hAnsi="Aptos" w:cs="Times New Roman"/>
          <w:szCs w:val="24"/>
        </w:rPr>
      </w:pPr>
      <w:proofErr w:type="spellStart"/>
      <w:r w:rsidRPr="0062652A">
        <w:rPr>
          <w:rFonts w:ascii="Aptos" w:hAnsi="Aptos" w:cs="Times New Roman"/>
          <w:i/>
          <w:szCs w:val="24"/>
          <w:lang w:bidi="cy-GB"/>
        </w:rPr>
        <w:t>xenodrawsblannu</w:t>
      </w:r>
      <w:proofErr w:type="spellEnd"/>
      <w:r w:rsidRPr="0062652A">
        <w:rPr>
          <w:rFonts w:ascii="Aptos" w:hAnsi="Aptos" w:cs="Times New Roman"/>
          <w:szCs w:val="24"/>
          <w:lang w:bidi="cy-GB"/>
        </w:rPr>
        <w:t xml:space="preserve"> (gosod celloedd, organau neu feinweoedd byw anifeiliaid mewn bodau dynol).</w:t>
      </w:r>
    </w:p>
    <w:p w14:paraId="0F589F2E" w14:textId="77777777" w:rsidR="00DD1E93" w:rsidRPr="0062652A" w:rsidRDefault="00DD1E93" w:rsidP="00DD1E93">
      <w:pPr>
        <w:pStyle w:val="BodyText"/>
        <w:ind w:left="567"/>
        <w:rPr>
          <w:rFonts w:ascii="Aptos" w:hAnsi="Aptos"/>
        </w:rPr>
      </w:pPr>
    </w:p>
    <w:p w14:paraId="3C2C08F5" w14:textId="7AFA6F9C" w:rsidR="00DD1E93" w:rsidRPr="0062652A" w:rsidRDefault="3B3214E7" w:rsidP="00B97B4F">
      <w:pPr>
        <w:pStyle w:val="BodyText"/>
        <w:numPr>
          <w:ilvl w:val="0"/>
          <w:numId w:val="6"/>
        </w:numPr>
        <w:ind w:left="567" w:hanging="567"/>
        <w:rPr>
          <w:rFonts w:ascii="Aptos" w:hAnsi="Aptos"/>
        </w:rPr>
      </w:pPr>
      <w:r w:rsidRPr="0062652A">
        <w:rPr>
          <w:rFonts w:ascii="Aptos" w:hAnsi="Aptos"/>
          <w:lang w:bidi="cy-GB"/>
        </w:rPr>
        <w:t xml:space="preserve">Mae'n rhaid cyfeirio gwaith cymdeithasol a ariennir gan yr Adran Iechyd at </w:t>
      </w:r>
      <w:r w:rsidRPr="0062652A">
        <w:rPr>
          <w:rFonts w:ascii="Aptos" w:hAnsi="Aptos"/>
          <w:b/>
          <w:lang w:bidi="cy-GB"/>
        </w:rPr>
        <w:t xml:space="preserve">y Pwyllgor Moeseg Ymchwil Gofal Cymdeithasol </w:t>
      </w:r>
      <w:r w:rsidRPr="0062652A">
        <w:rPr>
          <w:rFonts w:ascii="Aptos" w:hAnsi="Aptos"/>
          <w:lang w:bidi="cy-GB"/>
        </w:rPr>
        <w:t xml:space="preserve">(sydd bellach wedi'i reoli drwy'r Awdurdod Ymchwil Iechyd, ochr yn ochr â </w:t>
      </w:r>
      <w:proofErr w:type="spellStart"/>
      <w:r w:rsidRPr="0062652A">
        <w:rPr>
          <w:rFonts w:ascii="Aptos" w:hAnsi="Aptos"/>
          <w:lang w:bidi="cy-GB"/>
        </w:rPr>
        <w:t>RECs</w:t>
      </w:r>
      <w:proofErr w:type="spellEnd"/>
      <w:r w:rsidRPr="0062652A">
        <w:rPr>
          <w:rFonts w:ascii="Aptos" w:hAnsi="Aptos"/>
          <w:lang w:bidi="cy-GB"/>
        </w:rPr>
        <w:t xml:space="preserve"> y GIG). </w:t>
      </w:r>
    </w:p>
    <w:p w14:paraId="09D024F3" w14:textId="77777777" w:rsidR="00DD1E93" w:rsidRPr="0062652A" w:rsidRDefault="00DD1E93" w:rsidP="00DD1E93">
      <w:pPr>
        <w:pStyle w:val="BodyText"/>
        <w:ind w:left="567"/>
        <w:rPr>
          <w:rFonts w:ascii="Aptos" w:hAnsi="Aptos"/>
        </w:rPr>
      </w:pPr>
    </w:p>
    <w:p w14:paraId="190433E8" w14:textId="15DE9E74" w:rsidR="00BC3EB4" w:rsidRPr="0062652A" w:rsidRDefault="3B3214E7" w:rsidP="00B97B4F">
      <w:pPr>
        <w:pStyle w:val="BodyText"/>
        <w:numPr>
          <w:ilvl w:val="0"/>
          <w:numId w:val="6"/>
        </w:numPr>
        <w:ind w:left="567" w:hanging="567"/>
        <w:rPr>
          <w:rFonts w:ascii="Aptos" w:hAnsi="Aptos"/>
        </w:rPr>
      </w:pPr>
      <w:r w:rsidRPr="0062652A">
        <w:rPr>
          <w:rFonts w:ascii="Aptos" w:hAnsi="Aptos"/>
          <w:lang w:bidi="cy-GB"/>
        </w:rPr>
        <w:lastRenderedPageBreak/>
        <w:t xml:space="preserve">Mae'n rhaid cyfeirio unrhyw Ymchwil Dynol a ariennir neu a noddir gan y Weinyddiaeth Amddiffyn (MOD) i </w:t>
      </w:r>
      <w:r w:rsidRPr="0062652A">
        <w:rPr>
          <w:rFonts w:ascii="Aptos" w:hAnsi="Aptos"/>
          <w:b/>
          <w:lang w:bidi="cy-GB"/>
        </w:rPr>
        <w:t>Bwyllgor Moeseg Ymchwil y MOD</w:t>
      </w:r>
      <w:r w:rsidRPr="0062652A">
        <w:rPr>
          <w:rFonts w:ascii="Aptos" w:hAnsi="Aptos"/>
          <w:lang w:bidi="cy-GB"/>
        </w:rPr>
        <w:t xml:space="preserve">.  </w:t>
      </w:r>
    </w:p>
    <w:p w14:paraId="3D016294" w14:textId="77777777" w:rsidR="006623E6" w:rsidRPr="0062652A" w:rsidRDefault="006623E6" w:rsidP="00A8454E">
      <w:pPr>
        <w:spacing w:after="0" w:line="240" w:lineRule="auto"/>
        <w:rPr>
          <w:rFonts w:ascii="Aptos" w:hAnsi="Aptos" w:cs="Times New Roman"/>
          <w:b/>
          <w:bCs/>
          <w:szCs w:val="24"/>
          <w:u w:val="single"/>
        </w:rPr>
      </w:pPr>
    </w:p>
    <w:p w14:paraId="0E2CA2A1" w14:textId="77777777" w:rsidR="00D6109A" w:rsidRPr="0062652A" w:rsidRDefault="00D6109A" w:rsidP="00D6109A">
      <w:pPr>
        <w:pStyle w:val="BodyText"/>
        <w:rPr>
          <w:rFonts w:ascii="Aptos" w:hAnsi="Aptos"/>
        </w:rPr>
      </w:pPr>
    </w:p>
    <w:sectPr w:rsidR="00D6109A" w:rsidRPr="0062652A" w:rsidSect="006A44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D927B" w14:textId="77777777" w:rsidR="00F937AB" w:rsidRDefault="00F937AB" w:rsidP="00B42DBC">
      <w:pPr>
        <w:spacing w:after="0" w:line="240" w:lineRule="auto"/>
      </w:pPr>
      <w:r>
        <w:separator/>
      </w:r>
    </w:p>
  </w:endnote>
  <w:endnote w:type="continuationSeparator" w:id="0">
    <w:p w14:paraId="47D0E52C" w14:textId="77777777" w:rsidR="00F937AB" w:rsidRDefault="00F937AB" w:rsidP="00B42DBC">
      <w:pPr>
        <w:spacing w:after="0" w:line="240" w:lineRule="auto"/>
      </w:pPr>
      <w:r>
        <w:continuationSeparator/>
      </w:r>
    </w:p>
  </w:endnote>
  <w:endnote w:type="continuationNotice" w:id="1">
    <w:p w14:paraId="4CBAF771" w14:textId="77777777" w:rsidR="00F937AB" w:rsidRDefault="00F93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40796"/>
      <w:docPartObj>
        <w:docPartGallery w:val="Page Numbers (Bottom of Page)"/>
        <w:docPartUnique/>
      </w:docPartObj>
    </w:sdtPr>
    <w:sdtEndPr>
      <w:rPr>
        <w:noProof/>
        <w:sz w:val="22"/>
      </w:rPr>
    </w:sdtEndPr>
    <w:sdtContent>
      <w:p w14:paraId="5042492E" w14:textId="77777777" w:rsidR="000712F3" w:rsidRPr="003A67FA" w:rsidRDefault="000712F3">
        <w:pPr>
          <w:pStyle w:val="Footer"/>
          <w:jc w:val="right"/>
          <w:rPr>
            <w:sz w:val="22"/>
          </w:rPr>
        </w:pPr>
        <w:r w:rsidRPr="003A67FA">
          <w:rPr>
            <w:sz w:val="22"/>
            <w:lang w:bidi="cy-GB"/>
          </w:rPr>
          <w:fldChar w:fldCharType="begin"/>
        </w:r>
        <w:r w:rsidRPr="003A67FA">
          <w:rPr>
            <w:sz w:val="22"/>
            <w:lang w:bidi="cy-GB"/>
          </w:rPr>
          <w:instrText xml:space="preserve"> PAGE   \* MERGEFORMAT </w:instrText>
        </w:r>
        <w:r w:rsidRPr="003A67FA">
          <w:rPr>
            <w:sz w:val="22"/>
            <w:lang w:bidi="cy-GB"/>
          </w:rPr>
          <w:fldChar w:fldCharType="separate"/>
        </w:r>
        <w:r>
          <w:rPr>
            <w:noProof/>
            <w:sz w:val="22"/>
            <w:lang w:bidi="cy-GB"/>
          </w:rPr>
          <w:t>1</w:t>
        </w:r>
        <w:r w:rsidRPr="003A67FA">
          <w:rPr>
            <w:noProof/>
            <w:sz w:val="22"/>
            <w:lang w:bidi="cy-GB"/>
          </w:rPr>
          <w:fldChar w:fldCharType="end"/>
        </w:r>
      </w:p>
    </w:sdtContent>
  </w:sdt>
  <w:p w14:paraId="19FE3FE2" w14:textId="77777777" w:rsidR="000712F3" w:rsidRDefault="000712F3" w:rsidP="003A67F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99ACF" w14:textId="77777777" w:rsidR="00F937AB" w:rsidRDefault="00F937AB" w:rsidP="00B42DBC">
      <w:pPr>
        <w:spacing w:after="0" w:line="240" w:lineRule="auto"/>
      </w:pPr>
      <w:r>
        <w:separator/>
      </w:r>
    </w:p>
  </w:footnote>
  <w:footnote w:type="continuationSeparator" w:id="0">
    <w:p w14:paraId="1BFABABE" w14:textId="77777777" w:rsidR="00F937AB" w:rsidRDefault="00F937AB" w:rsidP="00B42DBC">
      <w:pPr>
        <w:spacing w:after="0" w:line="240" w:lineRule="auto"/>
      </w:pPr>
      <w:r>
        <w:continuationSeparator/>
      </w:r>
    </w:p>
  </w:footnote>
  <w:footnote w:type="continuationNotice" w:id="1">
    <w:p w14:paraId="715D488E" w14:textId="77777777" w:rsidR="00F937AB" w:rsidRDefault="00F937AB">
      <w:pPr>
        <w:spacing w:after="0" w:line="240" w:lineRule="auto"/>
      </w:pPr>
    </w:p>
  </w:footnote>
  <w:footnote w:id="2">
    <w:p w14:paraId="36091065" w14:textId="65B51AAB" w:rsidR="000712F3" w:rsidRDefault="000712F3">
      <w:pPr>
        <w:pStyle w:val="FootnoteText"/>
      </w:pPr>
      <w:r>
        <w:rPr>
          <w:rStyle w:val="FootnoteReference"/>
          <w:lang w:bidi="cy-GB"/>
        </w:rPr>
        <w:footnoteRef/>
      </w:r>
      <w:r>
        <w:rPr>
          <w:lang w:bidi="cy-GB"/>
        </w:rPr>
        <w:t xml:space="preserve"> </w:t>
      </w:r>
      <w:r w:rsidRPr="007B7412">
        <w:rPr>
          <w:rFonts w:ascii="Aptos" w:hAnsi="Aptos"/>
          <w:sz w:val="16"/>
          <w:szCs w:val="16"/>
          <w:lang w:bidi="cy-GB"/>
        </w:rPr>
        <w:t xml:space="preserve">Am ragor o wybodaeth cyfeiriwch at </w:t>
      </w:r>
      <w:hyperlink r:id="rId1" w:history="1">
        <w:r w:rsidRPr="007B7412">
          <w:rPr>
            <w:rStyle w:val="Hyperlink"/>
            <w:rFonts w:ascii="Aptos" w:hAnsi="Aptos"/>
            <w:sz w:val="16"/>
            <w:szCs w:val="16"/>
            <w:lang w:bidi="cy-GB"/>
          </w:rPr>
          <w:t>https://www.britishmuseum.org/pdf/DCMS%20Guide.pdf</w:t>
        </w:r>
      </w:hyperlink>
      <w:r w:rsidR="00686427">
        <w:rPr>
          <w:rStyle w:val="Hyperlink"/>
          <w:sz w:val="20"/>
          <w:szCs w:val="20"/>
          <w:lang w:bidi="cy-GB"/>
        </w:rPr>
        <w:t xml:space="preserve"> </w:t>
      </w:r>
      <w:r>
        <w:rPr>
          <w:lang w:bidi="cy-GB"/>
        </w:rPr>
        <w:t xml:space="preserve"> </w:t>
      </w:r>
    </w:p>
  </w:footnote>
  <w:footnote w:id="3">
    <w:p w14:paraId="01C1DF8D" w14:textId="77777777" w:rsidR="0062652A" w:rsidRDefault="0062652A" w:rsidP="0062652A">
      <w:pPr>
        <w:pStyle w:val="FootnoteText"/>
      </w:pPr>
      <w:r>
        <w:rPr>
          <w:rStyle w:val="FootnoteReference"/>
          <w:lang w:bidi="cy-GB"/>
        </w:rPr>
        <w:footnoteRef/>
      </w:r>
      <w:r>
        <w:rPr>
          <w:lang w:bidi="cy-GB"/>
        </w:rPr>
        <w:t xml:space="preserve"> </w:t>
      </w:r>
      <w:r w:rsidRPr="007B7412">
        <w:rPr>
          <w:rFonts w:ascii="Aptos" w:hAnsi="Aptos"/>
          <w:sz w:val="16"/>
          <w:szCs w:val="16"/>
          <w:lang w:bidi="cy-GB"/>
        </w:rPr>
        <w:t xml:space="preserve">Dolen i fyfyrwyr: </w:t>
      </w:r>
      <w:hyperlink r:id="rId2" w:history="1">
        <w:r w:rsidRPr="007B7412">
          <w:rPr>
            <w:rStyle w:val="Hyperlink"/>
            <w:rFonts w:ascii="Aptos" w:hAnsi="Aptos"/>
            <w:sz w:val="16"/>
            <w:szCs w:val="16"/>
            <w:lang w:bidi="cy-GB"/>
          </w:rPr>
          <w:t>https://intranet.cardiff.ac.uk/students/study/postgraduate-research-support/integrity-and-governance/research-ethics/ethical-review/school-research-ethics-committees-srecs</w:t>
        </w:r>
      </w:hyperlink>
      <w:r>
        <w:rPr>
          <w:lang w:bidi="cy-GB"/>
        </w:rPr>
        <w:t xml:space="preserve"> </w:t>
      </w:r>
    </w:p>
  </w:footnote>
  <w:footnote w:id="4">
    <w:p w14:paraId="05A9DCCC" w14:textId="77777777" w:rsidR="0062652A" w:rsidRDefault="0062652A" w:rsidP="0062652A">
      <w:pPr>
        <w:pStyle w:val="FootnoteText"/>
      </w:pPr>
      <w:r>
        <w:rPr>
          <w:rStyle w:val="FootnoteReference"/>
          <w:lang w:bidi="cy-GB"/>
        </w:rPr>
        <w:footnoteRef/>
      </w:r>
      <w:r>
        <w:rPr>
          <w:lang w:bidi="cy-GB"/>
        </w:rPr>
        <w:t xml:space="preserve"> </w:t>
      </w:r>
      <w:r w:rsidRPr="007B7412">
        <w:rPr>
          <w:rFonts w:ascii="Aptos" w:hAnsi="Aptos"/>
          <w:sz w:val="16"/>
          <w:szCs w:val="16"/>
          <w:lang w:bidi="cy-GB"/>
        </w:rPr>
        <w:t xml:space="preserve">Dolen i fyfyrwyr: </w:t>
      </w:r>
      <w:hyperlink r:id="rId3" w:history="1">
        <w:r w:rsidRPr="007B7412">
          <w:rPr>
            <w:rStyle w:val="Hyperlink"/>
            <w:rFonts w:ascii="Aptos" w:hAnsi="Aptos"/>
            <w:sz w:val="16"/>
            <w:szCs w:val="16"/>
            <w:lang w:bidi="cy-GB"/>
          </w:rPr>
          <w:t>https://intranet.cardiff.ac.uk/students/study/postgraduate-research-support/conducting-research-in-the-nhs/applying-for-sponsorship</w:t>
        </w:r>
      </w:hyperlink>
      <w:r>
        <w:rPr>
          <w:lang w:bidi="cy-GB"/>
        </w:rPr>
        <w:t xml:space="preserve"> </w:t>
      </w:r>
    </w:p>
  </w:footnote>
  <w:footnote w:id="5">
    <w:p w14:paraId="04510202" w14:textId="1B5188C1" w:rsidR="00D509A6" w:rsidRPr="007B7412" w:rsidRDefault="00D509A6" w:rsidP="00D07337">
      <w:pPr>
        <w:pStyle w:val="NormalWeb"/>
        <w:spacing w:before="0" w:beforeAutospacing="0" w:after="0" w:afterAutospacing="0"/>
        <w:rPr>
          <w:rFonts w:ascii="Aptos" w:hAnsi="Aptos"/>
          <w:color w:val="auto"/>
          <w:sz w:val="16"/>
          <w:szCs w:val="16"/>
        </w:rPr>
      </w:pPr>
      <w:r w:rsidRPr="007B7412">
        <w:rPr>
          <w:rStyle w:val="FootnoteReference"/>
          <w:rFonts w:ascii="Aptos" w:hAnsi="Aptos"/>
          <w:sz w:val="16"/>
          <w:szCs w:val="16"/>
          <w:lang w:bidi="cy-GB"/>
        </w:rPr>
        <w:footnoteRef/>
      </w:r>
      <w:r w:rsidRPr="007B7412">
        <w:rPr>
          <w:rFonts w:ascii="Aptos" w:hAnsi="Aptos"/>
          <w:sz w:val="16"/>
          <w:szCs w:val="16"/>
          <w:lang w:bidi="cy-GB"/>
        </w:rPr>
        <w:t xml:space="preserve">Dolen Cylch Gorchwyl - </w:t>
      </w:r>
      <w:hyperlink r:id="rId4" w:history="1">
        <w:r w:rsidRPr="007B7412">
          <w:rPr>
            <w:rFonts w:ascii="Aptos" w:hAnsi="Aptos"/>
            <w:color w:val="0000FF"/>
            <w:sz w:val="16"/>
            <w:szCs w:val="16"/>
            <w:u w:val="single"/>
            <w:lang w:bidi="cy-GB"/>
          </w:rPr>
          <w:t>https://www.cardiff.ac.uk/about/organisation/governance/charter-statutes-ordinances</w:t>
        </w:r>
      </w:hyperlink>
    </w:p>
    <w:p w14:paraId="259A56AD" w14:textId="77777777" w:rsidR="00D509A6" w:rsidRPr="007B7412" w:rsidRDefault="00D509A6" w:rsidP="00D07337">
      <w:pPr>
        <w:pStyle w:val="NormalWeb"/>
        <w:spacing w:before="0" w:beforeAutospacing="0" w:after="0" w:afterAutospacing="0"/>
        <w:rPr>
          <w:rFonts w:ascii="Aptos" w:hAnsi="Aptos"/>
          <w:color w:val="auto"/>
          <w:sz w:val="16"/>
          <w:szCs w:val="16"/>
        </w:rPr>
      </w:pPr>
      <w:r w:rsidRPr="007B7412">
        <w:rPr>
          <w:rFonts w:ascii="Aptos" w:hAnsi="Aptos"/>
          <w:color w:val="auto"/>
          <w:sz w:val="16"/>
          <w:szCs w:val="16"/>
          <w:lang w:bidi="cy-GB"/>
        </w:rPr>
        <w:t xml:space="preserve">Dolen aelodaeth - </w:t>
      </w:r>
      <w:hyperlink r:id="rId5" w:history="1">
        <w:r w:rsidRPr="007B7412">
          <w:rPr>
            <w:rFonts w:ascii="Aptos" w:hAnsi="Aptos"/>
            <w:color w:val="0000FF"/>
            <w:sz w:val="16"/>
            <w:szCs w:val="16"/>
            <w:u w:val="single"/>
            <w:lang w:bidi="cy-GB"/>
          </w:rPr>
          <w:t>https://www.cardiff.ac.uk/public-information/corporate-information/committees</w:t>
        </w:r>
      </w:hyperlink>
    </w:p>
    <w:p w14:paraId="21F8051E" w14:textId="2CFBF268" w:rsidR="00D509A6" w:rsidRPr="00D07337" w:rsidRDefault="00D509A6" w:rsidP="00D07337">
      <w:pPr>
        <w:pStyle w:val="NormalWeb"/>
        <w:rPr>
          <w:rFonts w:ascii="Arial" w:hAnsi="Arial" w:cs="Arial"/>
        </w:rPr>
      </w:pPr>
    </w:p>
  </w:footnote>
  <w:footnote w:id="6">
    <w:p w14:paraId="61F8F466" w14:textId="145FEB38" w:rsidR="000712F3" w:rsidRDefault="000712F3">
      <w:pPr>
        <w:pStyle w:val="FootnoteText"/>
      </w:pPr>
      <w:r>
        <w:rPr>
          <w:rStyle w:val="FootnoteReference"/>
          <w:lang w:bidi="cy-GB"/>
        </w:rPr>
        <w:footnoteRef/>
      </w:r>
      <w:r>
        <w:rPr>
          <w:lang w:bidi="cy-GB"/>
        </w:rPr>
        <w:t xml:space="preserve"> </w:t>
      </w:r>
      <w:hyperlink r:id="rId6" w:history="1">
        <w:r w:rsidR="005308A1" w:rsidRPr="007B7412">
          <w:rPr>
            <w:rStyle w:val="Hyperlink"/>
            <w:rFonts w:ascii="Aptos" w:hAnsi="Aptos"/>
            <w:sz w:val="16"/>
            <w:szCs w:val="16"/>
            <w:lang w:bidi="cy-GB"/>
          </w:rPr>
          <w:t>https://www.gov.uk/guidance/decide-if-your-product-is-a-medicine-or-a-medical-device</w:t>
        </w:r>
      </w:hyperlink>
      <w:r>
        <w:rPr>
          <w:lang w:bidi="cy-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C1360" w14:textId="10534D08" w:rsidR="000712F3" w:rsidRDefault="000712F3">
    <w:pPr>
      <w:pStyle w:val="Header"/>
    </w:pPr>
    <w:r>
      <w:rPr>
        <w:lang w:bidi="cy-GB"/>
      </w:rPr>
      <w:t>Fersiwn 3.0, Gorffennaf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B5B"/>
    <w:multiLevelType w:val="hybridMultilevel"/>
    <w:tmpl w:val="5FD4DEFA"/>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785853"/>
    <w:multiLevelType w:val="hybridMultilevel"/>
    <w:tmpl w:val="74CAFA06"/>
    <w:lvl w:ilvl="0" w:tplc="EF30A46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D354A3"/>
    <w:multiLevelType w:val="multilevel"/>
    <w:tmpl w:val="760890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C4174B"/>
    <w:multiLevelType w:val="hybridMultilevel"/>
    <w:tmpl w:val="8AB8339A"/>
    <w:lvl w:ilvl="0" w:tplc="D562C1E8">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39B45B7"/>
    <w:multiLevelType w:val="hybridMultilevel"/>
    <w:tmpl w:val="8BFA9054"/>
    <w:lvl w:ilvl="0" w:tplc="9F5E4C58">
      <w:start w:val="2"/>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608BA"/>
    <w:multiLevelType w:val="hybridMultilevel"/>
    <w:tmpl w:val="F8683A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41A56C2"/>
    <w:multiLevelType w:val="multilevel"/>
    <w:tmpl w:val="2DB01BB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28212F"/>
    <w:multiLevelType w:val="hybridMultilevel"/>
    <w:tmpl w:val="9D32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747B7"/>
    <w:multiLevelType w:val="hybridMultilevel"/>
    <w:tmpl w:val="FA78907C"/>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9" w15:restartNumberingAfterBreak="0">
    <w:nsid w:val="1954514C"/>
    <w:multiLevelType w:val="multilevel"/>
    <w:tmpl w:val="3704FC7C"/>
    <w:lvl w:ilvl="0">
      <w:start w:val="3"/>
      <w:numFmt w:val="decimal"/>
      <w:lvlText w:val="%1"/>
      <w:lvlJc w:val="left"/>
      <w:pPr>
        <w:ind w:left="360" w:hanging="360"/>
      </w:pPr>
      <w:rPr>
        <w:rFonts w:hint="default"/>
        <w:color w:val="auto"/>
      </w:rPr>
    </w:lvl>
    <w:lvl w:ilvl="1">
      <w:start w:val="1"/>
      <w:numFmt w:val="decimal"/>
      <w:lvlText w:val="%1.%2"/>
      <w:lvlJc w:val="left"/>
      <w:pPr>
        <w:ind w:left="922" w:hanging="360"/>
      </w:pPr>
      <w:rPr>
        <w:rFonts w:hint="default"/>
        <w:color w:val="auto"/>
      </w:rPr>
    </w:lvl>
    <w:lvl w:ilvl="2">
      <w:start w:val="1"/>
      <w:numFmt w:val="decimal"/>
      <w:lvlText w:val="%1.%2.%3"/>
      <w:lvlJc w:val="left"/>
      <w:pPr>
        <w:ind w:left="1844" w:hanging="720"/>
      </w:pPr>
      <w:rPr>
        <w:rFonts w:hint="default"/>
        <w:color w:val="auto"/>
      </w:rPr>
    </w:lvl>
    <w:lvl w:ilvl="3">
      <w:start w:val="1"/>
      <w:numFmt w:val="decimal"/>
      <w:lvlText w:val="%1.%2.%3.%4"/>
      <w:lvlJc w:val="left"/>
      <w:pPr>
        <w:ind w:left="2766" w:hanging="1080"/>
      </w:pPr>
      <w:rPr>
        <w:rFonts w:hint="default"/>
        <w:color w:val="auto"/>
      </w:rPr>
    </w:lvl>
    <w:lvl w:ilvl="4">
      <w:start w:val="1"/>
      <w:numFmt w:val="decimal"/>
      <w:lvlText w:val="%1.%2.%3.%4.%5"/>
      <w:lvlJc w:val="left"/>
      <w:pPr>
        <w:ind w:left="3328" w:hanging="1080"/>
      </w:pPr>
      <w:rPr>
        <w:rFonts w:hint="default"/>
        <w:color w:val="auto"/>
      </w:rPr>
    </w:lvl>
    <w:lvl w:ilvl="5">
      <w:start w:val="1"/>
      <w:numFmt w:val="decimal"/>
      <w:lvlText w:val="%1.%2.%3.%4.%5.%6"/>
      <w:lvlJc w:val="left"/>
      <w:pPr>
        <w:ind w:left="4250" w:hanging="1440"/>
      </w:pPr>
      <w:rPr>
        <w:rFonts w:hint="default"/>
        <w:color w:val="auto"/>
      </w:rPr>
    </w:lvl>
    <w:lvl w:ilvl="6">
      <w:start w:val="1"/>
      <w:numFmt w:val="decimal"/>
      <w:lvlText w:val="%1.%2.%3.%4.%5.%6.%7"/>
      <w:lvlJc w:val="left"/>
      <w:pPr>
        <w:ind w:left="4812" w:hanging="1440"/>
      </w:pPr>
      <w:rPr>
        <w:rFonts w:hint="default"/>
        <w:color w:val="auto"/>
      </w:rPr>
    </w:lvl>
    <w:lvl w:ilvl="7">
      <w:start w:val="1"/>
      <w:numFmt w:val="decimal"/>
      <w:lvlText w:val="%1.%2.%3.%4.%5.%6.%7.%8"/>
      <w:lvlJc w:val="left"/>
      <w:pPr>
        <w:ind w:left="5734" w:hanging="1800"/>
      </w:pPr>
      <w:rPr>
        <w:rFonts w:hint="default"/>
        <w:color w:val="auto"/>
      </w:rPr>
    </w:lvl>
    <w:lvl w:ilvl="8">
      <w:start w:val="1"/>
      <w:numFmt w:val="decimal"/>
      <w:lvlText w:val="%1.%2.%3.%4.%5.%6.%7.%8.%9"/>
      <w:lvlJc w:val="left"/>
      <w:pPr>
        <w:ind w:left="6296" w:hanging="1800"/>
      </w:pPr>
      <w:rPr>
        <w:rFonts w:hint="default"/>
        <w:color w:val="auto"/>
      </w:rPr>
    </w:lvl>
  </w:abstractNum>
  <w:abstractNum w:abstractNumId="10" w15:restartNumberingAfterBreak="0">
    <w:nsid w:val="22654755"/>
    <w:multiLevelType w:val="hybridMultilevel"/>
    <w:tmpl w:val="7C6491AC"/>
    <w:lvl w:ilvl="0" w:tplc="08090001">
      <w:start w:val="1"/>
      <w:numFmt w:val="bullet"/>
      <w:lvlText w:val=""/>
      <w:lvlJc w:val="left"/>
      <w:pPr>
        <w:ind w:left="1664" w:hanging="360"/>
      </w:pPr>
      <w:rPr>
        <w:rFonts w:ascii="Symbol" w:hAnsi="Symbol" w:hint="default"/>
      </w:rPr>
    </w:lvl>
    <w:lvl w:ilvl="1" w:tplc="08090003">
      <w:start w:val="1"/>
      <w:numFmt w:val="bullet"/>
      <w:lvlText w:val="o"/>
      <w:lvlJc w:val="left"/>
      <w:pPr>
        <w:ind w:left="2384" w:hanging="360"/>
      </w:pPr>
      <w:rPr>
        <w:rFonts w:ascii="Courier New" w:hAnsi="Courier New" w:cs="Courier New" w:hint="default"/>
      </w:rPr>
    </w:lvl>
    <w:lvl w:ilvl="2" w:tplc="08090005">
      <w:start w:val="1"/>
      <w:numFmt w:val="bullet"/>
      <w:lvlText w:val=""/>
      <w:lvlJc w:val="left"/>
      <w:pPr>
        <w:ind w:left="3104" w:hanging="360"/>
      </w:pPr>
      <w:rPr>
        <w:rFonts w:ascii="Wingdings" w:hAnsi="Wingdings" w:hint="default"/>
      </w:rPr>
    </w:lvl>
    <w:lvl w:ilvl="3" w:tplc="0809000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11" w15:restartNumberingAfterBreak="0">
    <w:nsid w:val="26FF440C"/>
    <w:multiLevelType w:val="hybridMultilevel"/>
    <w:tmpl w:val="86AE6A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73D7884"/>
    <w:multiLevelType w:val="hybridMultilevel"/>
    <w:tmpl w:val="DD84A826"/>
    <w:lvl w:ilvl="0" w:tplc="08090015">
      <w:start w:val="1"/>
      <w:numFmt w:val="upp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5163A3"/>
    <w:multiLevelType w:val="multilevel"/>
    <w:tmpl w:val="5D7E13D0"/>
    <w:lvl w:ilvl="0">
      <w:start w:val="1"/>
      <w:numFmt w:val="bullet"/>
      <w:lvlText w:val=""/>
      <w:lvlJc w:val="left"/>
      <w:pPr>
        <w:tabs>
          <w:tab w:val="num" w:pos="2385"/>
        </w:tabs>
        <w:ind w:left="2385" w:hanging="360"/>
      </w:pPr>
      <w:rPr>
        <w:rFonts w:ascii="Symbol" w:hAnsi="Symbol" w:hint="default"/>
        <w:sz w:val="20"/>
      </w:rPr>
    </w:lvl>
    <w:lvl w:ilvl="1" w:tentative="1">
      <w:start w:val="1"/>
      <w:numFmt w:val="bullet"/>
      <w:lvlText w:val="o"/>
      <w:lvlJc w:val="left"/>
      <w:pPr>
        <w:tabs>
          <w:tab w:val="num" w:pos="3105"/>
        </w:tabs>
        <w:ind w:left="3105" w:hanging="360"/>
      </w:pPr>
      <w:rPr>
        <w:rFonts w:ascii="Courier New" w:hAnsi="Courier New" w:hint="default"/>
        <w:sz w:val="20"/>
      </w:rPr>
    </w:lvl>
    <w:lvl w:ilvl="2" w:tentative="1">
      <w:start w:val="1"/>
      <w:numFmt w:val="bullet"/>
      <w:lvlText w:val=""/>
      <w:lvlJc w:val="left"/>
      <w:pPr>
        <w:tabs>
          <w:tab w:val="num" w:pos="3825"/>
        </w:tabs>
        <w:ind w:left="3825" w:hanging="360"/>
      </w:pPr>
      <w:rPr>
        <w:rFonts w:ascii="Wingdings" w:hAnsi="Wingdings" w:hint="default"/>
        <w:sz w:val="20"/>
      </w:rPr>
    </w:lvl>
    <w:lvl w:ilvl="3" w:tentative="1">
      <w:start w:val="1"/>
      <w:numFmt w:val="bullet"/>
      <w:lvlText w:val=""/>
      <w:lvlJc w:val="left"/>
      <w:pPr>
        <w:tabs>
          <w:tab w:val="num" w:pos="4545"/>
        </w:tabs>
        <w:ind w:left="4545" w:hanging="360"/>
      </w:pPr>
      <w:rPr>
        <w:rFonts w:ascii="Wingdings" w:hAnsi="Wingdings" w:hint="default"/>
        <w:sz w:val="20"/>
      </w:rPr>
    </w:lvl>
    <w:lvl w:ilvl="4" w:tentative="1">
      <w:start w:val="1"/>
      <w:numFmt w:val="bullet"/>
      <w:lvlText w:val=""/>
      <w:lvlJc w:val="left"/>
      <w:pPr>
        <w:tabs>
          <w:tab w:val="num" w:pos="5265"/>
        </w:tabs>
        <w:ind w:left="5265" w:hanging="360"/>
      </w:pPr>
      <w:rPr>
        <w:rFonts w:ascii="Wingdings" w:hAnsi="Wingdings" w:hint="default"/>
        <w:sz w:val="20"/>
      </w:rPr>
    </w:lvl>
    <w:lvl w:ilvl="5" w:tentative="1">
      <w:start w:val="1"/>
      <w:numFmt w:val="bullet"/>
      <w:lvlText w:val=""/>
      <w:lvlJc w:val="left"/>
      <w:pPr>
        <w:tabs>
          <w:tab w:val="num" w:pos="5985"/>
        </w:tabs>
        <w:ind w:left="5985" w:hanging="360"/>
      </w:pPr>
      <w:rPr>
        <w:rFonts w:ascii="Wingdings" w:hAnsi="Wingdings" w:hint="default"/>
        <w:sz w:val="20"/>
      </w:rPr>
    </w:lvl>
    <w:lvl w:ilvl="6" w:tentative="1">
      <w:start w:val="1"/>
      <w:numFmt w:val="bullet"/>
      <w:lvlText w:val=""/>
      <w:lvlJc w:val="left"/>
      <w:pPr>
        <w:tabs>
          <w:tab w:val="num" w:pos="6705"/>
        </w:tabs>
        <w:ind w:left="6705" w:hanging="360"/>
      </w:pPr>
      <w:rPr>
        <w:rFonts w:ascii="Wingdings" w:hAnsi="Wingdings" w:hint="default"/>
        <w:sz w:val="20"/>
      </w:rPr>
    </w:lvl>
    <w:lvl w:ilvl="7" w:tentative="1">
      <w:start w:val="1"/>
      <w:numFmt w:val="bullet"/>
      <w:lvlText w:val=""/>
      <w:lvlJc w:val="left"/>
      <w:pPr>
        <w:tabs>
          <w:tab w:val="num" w:pos="7425"/>
        </w:tabs>
        <w:ind w:left="7425" w:hanging="360"/>
      </w:pPr>
      <w:rPr>
        <w:rFonts w:ascii="Wingdings" w:hAnsi="Wingdings" w:hint="default"/>
        <w:sz w:val="20"/>
      </w:rPr>
    </w:lvl>
    <w:lvl w:ilvl="8" w:tentative="1">
      <w:start w:val="1"/>
      <w:numFmt w:val="bullet"/>
      <w:lvlText w:val=""/>
      <w:lvlJc w:val="left"/>
      <w:pPr>
        <w:tabs>
          <w:tab w:val="num" w:pos="8145"/>
        </w:tabs>
        <w:ind w:left="8145" w:hanging="360"/>
      </w:pPr>
      <w:rPr>
        <w:rFonts w:ascii="Wingdings" w:hAnsi="Wingdings" w:hint="default"/>
        <w:sz w:val="20"/>
      </w:rPr>
    </w:lvl>
  </w:abstractNum>
  <w:abstractNum w:abstractNumId="14" w15:restartNumberingAfterBreak="0">
    <w:nsid w:val="2D443601"/>
    <w:multiLevelType w:val="multilevel"/>
    <w:tmpl w:val="02247048"/>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15:restartNumberingAfterBreak="0">
    <w:nsid w:val="2E53672B"/>
    <w:multiLevelType w:val="multilevel"/>
    <w:tmpl w:val="0C94F2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E962FE"/>
    <w:multiLevelType w:val="multilevel"/>
    <w:tmpl w:val="F110A2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66752"/>
    <w:multiLevelType w:val="hybridMultilevel"/>
    <w:tmpl w:val="2496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24448"/>
    <w:multiLevelType w:val="hybridMultilevel"/>
    <w:tmpl w:val="8EACEA2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565A7"/>
    <w:multiLevelType w:val="hybridMultilevel"/>
    <w:tmpl w:val="20662EC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9535D3E"/>
    <w:multiLevelType w:val="multilevel"/>
    <w:tmpl w:val="A10AA898"/>
    <w:lvl w:ilvl="0">
      <w:start w:val="1"/>
      <w:numFmt w:val="decimal"/>
      <w:lvlText w:val="%1"/>
      <w:lvlJc w:val="left"/>
      <w:pPr>
        <w:ind w:left="360" w:hanging="360"/>
      </w:pPr>
      <w:rPr>
        <w:rFonts w:hint="default"/>
        <w:b w:val="0"/>
      </w:rPr>
    </w:lvl>
    <w:lvl w:ilvl="1">
      <w:start w:val="6"/>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39C46132"/>
    <w:multiLevelType w:val="hybridMultilevel"/>
    <w:tmpl w:val="10248974"/>
    <w:lvl w:ilvl="0" w:tplc="08090015">
      <w:start w:val="1"/>
      <w:numFmt w:val="upperLetter"/>
      <w:lvlText w:val="%1."/>
      <w:lvlJc w:val="left"/>
      <w:pPr>
        <w:ind w:left="1664" w:hanging="360"/>
      </w:pPr>
    </w:lvl>
    <w:lvl w:ilvl="1" w:tplc="08090019">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22" w15:restartNumberingAfterBreak="0">
    <w:nsid w:val="426A1AC2"/>
    <w:multiLevelType w:val="multilevel"/>
    <w:tmpl w:val="0DB42F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39E34A7"/>
    <w:multiLevelType w:val="hybridMultilevel"/>
    <w:tmpl w:val="6902EF3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4" w15:restartNumberingAfterBreak="0">
    <w:nsid w:val="54E06F42"/>
    <w:multiLevelType w:val="hybridMultilevel"/>
    <w:tmpl w:val="00D89D62"/>
    <w:lvl w:ilvl="0" w:tplc="08090015">
      <w:start w:val="1"/>
      <w:numFmt w:val="upperLetter"/>
      <w:lvlText w:val="%1."/>
      <w:lvlJc w:val="left"/>
      <w:pPr>
        <w:ind w:left="1664" w:hanging="360"/>
      </w:pPr>
      <w:rPr>
        <w:rFonts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25" w15:restartNumberingAfterBreak="0">
    <w:nsid w:val="57CA1C7B"/>
    <w:multiLevelType w:val="hybridMultilevel"/>
    <w:tmpl w:val="3AF07F6E"/>
    <w:lvl w:ilvl="0" w:tplc="EF30A46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8A39DC"/>
    <w:multiLevelType w:val="multilevel"/>
    <w:tmpl w:val="5E487BD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AF7DA1"/>
    <w:multiLevelType w:val="hybridMultilevel"/>
    <w:tmpl w:val="99DE8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1C10F2"/>
    <w:multiLevelType w:val="hybridMultilevel"/>
    <w:tmpl w:val="88AC954A"/>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9" w15:restartNumberingAfterBreak="0">
    <w:nsid w:val="62E66445"/>
    <w:multiLevelType w:val="hybridMultilevel"/>
    <w:tmpl w:val="D3EA5D3E"/>
    <w:lvl w:ilvl="0" w:tplc="FFFFFFFF">
      <w:start w:val="1"/>
      <w:numFmt w:val="bullet"/>
      <w:lvlText w:val=""/>
      <w:lvlJc w:val="left"/>
      <w:pPr>
        <w:ind w:left="1664" w:hanging="360"/>
      </w:pPr>
      <w:rPr>
        <w:rFonts w:ascii="Symbol" w:hAnsi="Symbol" w:hint="default"/>
      </w:rPr>
    </w:lvl>
    <w:lvl w:ilvl="1" w:tplc="08090003">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30" w15:restartNumberingAfterBreak="0">
    <w:nsid w:val="6D290EFB"/>
    <w:multiLevelType w:val="hybridMultilevel"/>
    <w:tmpl w:val="16180160"/>
    <w:lvl w:ilvl="0" w:tplc="EF30A46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674E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881264"/>
    <w:multiLevelType w:val="hybridMultilevel"/>
    <w:tmpl w:val="7288568E"/>
    <w:lvl w:ilvl="0" w:tplc="1AAE0194">
      <w:start w:val="1"/>
      <w:numFmt w:val="bullet"/>
      <w:lvlText w:val=""/>
      <w:lvlJc w:val="left"/>
      <w:pPr>
        <w:ind w:left="1664" w:hanging="360"/>
      </w:pPr>
      <w:rPr>
        <w:rFonts w:ascii="Symbol" w:hAnsi="Symbol" w:hint="default"/>
      </w:rPr>
    </w:lvl>
    <w:lvl w:ilvl="1" w:tplc="DFF0B1B4">
      <w:start w:val="1"/>
      <w:numFmt w:val="bullet"/>
      <w:lvlText w:val="o"/>
      <w:lvlJc w:val="left"/>
      <w:pPr>
        <w:ind w:left="2384" w:hanging="360"/>
      </w:pPr>
      <w:rPr>
        <w:rFonts w:ascii="Courier New" w:hAnsi="Courier New" w:hint="default"/>
      </w:rPr>
    </w:lvl>
    <w:lvl w:ilvl="2" w:tplc="C2EEADDE">
      <w:start w:val="1"/>
      <w:numFmt w:val="bullet"/>
      <w:lvlText w:val=""/>
      <w:lvlJc w:val="left"/>
      <w:pPr>
        <w:ind w:left="3104" w:hanging="360"/>
      </w:pPr>
      <w:rPr>
        <w:rFonts w:ascii="Wingdings" w:hAnsi="Wingdings" w:hint="default"/>
      </w:rPr>
    </w:lvl>
    <w:lvl w:ilvl="3" w:tplc="AD2022C8">
      <w:start w:val="1"/>
      <w:numFmt w:val="bullet"/>
      <w:lvlText w:val=""/>
      <w:lvlJc w:val="left"/>
      <w:pPr>
        <w:ind w:left="3824" w:hanging="360"/>
      </w:pPr>
      <w:rPr>
        <w:rFonts w:ascii="Symbol" w:hAnsi="Symbol" w:hint="default"/>
      </w:rPr>
    </w:lvl>
    <w:lvl w:ilvl="4" w:tplc="A40624DC">
      <w:start w:val="1"/>
      <w:numFmt w:val="bullet"/>
      <w:lvlText w:val="o"/>
      <w:lvlJc w:val="left"/>
      <w:pPr>
        <w:ind w:left="4544" w:hanging="360"/>
      </w:pPr>
      <w:rPr>
        <w:rFonts w:ascii="Courier New" w:hAnsi="Courier New" w:hint="default"/>
      </w:rPr>
    </w:lvl>
    <w:lvl w:ilvl="5" w:tplc="7CD6A932">
      <w:start w:val="1"/>
      <w:numFmt w:val="bullet"/>
      <w:lvlText w:val=""/>
      <w:lvlJc w:val="left"/>
      <w:pPr>
        <w:ind w:left="5264" w:hanging="360"/>
      </w:pPr>
      <w:rPr>
        <w:rFonts w:ascii="Wingdings" w:hAnsi="Wingdings" w:hint="default"/>
      </w:rPr>
    </w:lvl>
    <w:lvl w:ilvl="6" w:tplc="97D8C724">
      <w:start w:val="1"/>
      <w:numFmt w:val="bullet"/>
      <w:lvlText w:val=""/>
      <w:lvlJc w:val="left"/>
      <w:pPr>
        <w:ind w:left="5984" w:hanging="360"/>
      </w:pPr>
      <w:rPr>
        <w:rFonts w:ascii="Symbol" w:hAnsi="Symbol" w:hint="default"/>
      </w:rPr>
    </w:lvl>
    <w:lvl w:ilvl="7" w:tplc="38045E6E">
      <w:start w:val="1"/>
      <w:numFmt w:val="bullet"/>
      <w:lvlText w:val="o"/>
      <w:lvlJc w:val="left"/>
      <w:pPr>
        <w:ind w:left="6704" w:hanging="360"/>
      </w:pPr>
      <w:rPr>
        <w:rFonts w:ascii="Courier New" w:hAnsi="Courier New" w:hint="default"/>
      </w:rPr>
    </w:lvl>
    <w:lvl w:ilvl="8" w:tplc="3DE6EE1E">
      <w:start w:val="1"/>
      <w:numFmt w:val="bullet"/>
      <w:lvlText w:val=""/>
      <w:lvlJc w:val="left"/>
      <w:pPr>
        <w:ind w:left="7424" w:hanging="360"/>
      </w:pPr>
      <w:rPr>
        <w:rFonts w:ascii="Wingdings" w:hAnsi="Wingdings" w:hint="default"/>
      </w:rPr>
    </w:lvl>
  </w:abstractNum>
  <w:abstractNum w:abstractNumId="33" w15:restartNumberingAfterBreak="0">
    <w:nsid w:val="74FC3874"/>
    <w:multiLevelType w:val="multilevel"/>
    <w:tmpl w:val="E3224EB2"/>
    <w:lvl w:ilvl="0">
      <w:start w:val="2"/>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77EA2139"/>
    <w:multiLevelType w:val="hybridMultilevel"/>
    <w:tmpl w:val="4CBC52EC"/>
    <w:lvl w:ilvl="0" w:tplc="08090001">
      <w:start w:val="1"/>
      <w:numFmt w:val="bullet"/>
      <w:lvlText w:val=""/>
      <w:lvlJc w:val="left"/>
      <w:pPr>
        <w:ind w:left="1664" w:hanging="360"/>
      </w:pPr>
      <w:rPr>
        <w:rFonts w:ascii="Symbol" w:hAnsi="Symbol" w:hint="default"/>
      </w:rPr>
    </w:lvl>
    <w:lvl w:ilvl="1" w:tplc="08090003">
      <w:start w:val="1"/>
      <w:numFmt w:val="bullet"/>
      <w:lvlText w:val="o"/>
      <w:lvlJc w:val="left"/>
      <w:pPr>
        <w:ind w:left="2384" w:hanging="360"/>
      </w:pPr>
      <w:rPr>
        <w:rFonts w:ascii="Courier New" w:hAnsi="Courier New" w:cs="Courier New" w:hint="default"/>
      </w:rPr>
    </w:lvl>
    <w:lvl w:ilvl="2" w:tplc="08090005">
      <w:start w:val="1"/>
      <w:numFmt w:val="bullet"/>
      <w:lvlText w:val=""/>
      <w:lvlJc w:val="left"/>
      <w:pPr>
        <w:ind w:left="3104" w:hanging="360"/>
      </w:pPr>
      <w:rPr>
        <w:rFonts w:ascii="Wingdings" w:hAnsi="Wingdings" w:hint="default"/>
      </w:rPr>
    </w:lvl>
    <w:lvl w:ilvl="3" w:tplc="08090001">
      <w:start w:val="1"/>
      <w:numFmt w:val="bullet"/>
      <w:lvlText w:val=""/>
      <w:lvlJc w:val="left"/>
      <w:pPr>
        <w:ind w:left="3824" w:hanging="360"/>
      </w:pPr>
      <w:rPr>
        <w:rFonts w:ascii="Symbol" w:hAnsi="Symbol" w:hint="default"/>
      </w:rPr>
    </w:lvl>
    <w:lvl w:ilvl="4" w:tplc="08090003">
      <w:start w:val="1"/>
      <w:numFmt w:val="bullet"/>
      <w:lvlText w:val="o"/>
      <w:lvlJc w:val="left"/>
      <w:pPr>
        <w:ind w:left="4544" w:hanging="360"/>
      </w:pPr>
      <w:rPr>
        <w:rFonts w:ascii="Courier New" w:hAnsi="Courier New" w:cs="Courier New" w:hint="default"/>
      </w:rPr>
    </w:lvl>
    <w:lvl w:ilvl="5" w:tplc="08090005">
      <w:start w:val="1"/>
      <w:numFmt w:val="bullet"/>
      <w:lvlText w:val=""/>
      <w:lvlJc w:val="left"/>
      <w:pPr>
        <w:ind w:left="5264" w:hanging="360"/>
      </w:pPr>
      <w:rPr>
        <w:rFonts w:ascii="Wingdings" w:hAnsi="Wingdings" w:hint="default"/>
      </w:rPr>
    </w:lvl>
    <w:lvl w:ilvl="6" w:tplc="08090001">
      <w:start w:val="1"/>
      <w:numFmt w:val="bullet"/>
      <w:lvlText w:val=""/>
      <w:lvlJc w:val="left"/>
      <w:pPr>
        <w:ind w:left="5984" w:hanging="360"/>
      </w:pPr>
      <w:rPr>
        <w:rFonts w:ascii="Symbol" w:hAnsi="Symbol" w:hint="default"/>
      </w:rPr>
    </w:lvl>
    <w:lvl w:ilvl="7" w:tplc="08090003">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35" w15:restartNumberingAfterBreak="0">
    <w:nsid w:val="7D77135B"/>
    <w:multiLevelType w:val="hybridMultilevel"/>
    <w:tmpl w:val="5B94B416"/>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36" w15:restartNumberingAfterBreak="0">
    <w:nsid w:val="7FDF6757"/>
    <w:multiLevelType w:val="hybridMultilevel"/>
    <w:tmpl w:val="9B34C5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7874341">
    <w:abstractNumId w:val="32"/>
  </w:num>
  <w:num w:numId="2" w16cid:durableId="982195459">
    <w:abstractNumId w:val="15"/>
  </w:num>
  <w:num w:numId="3" w16cid:durableId="418018517">
    <w:abstractNumId w:val="22"/>
  </w:num>
  <w:num w:numId="4" w16cid:durableId="1828983865">
    <w:abstractNumId w:val="6"/>
  </w:num>
  <w:num w:numId="5" w16cid:durableId="377702229">
    <w:abstractNumId w:val="26"/>
  </w:num>
  <w:num w:numId="6" w16cid:durableId="118843541">
    <w:abstractNumId w:val="31"/>
  </w:num>
  <w:num w:numId="7" w16cid:durableId="2017347528">
    <w:abstractNumId w:val="23"/>
  </w:num>
  <w:num w:numId="8" w16cid:durableId="536234287">
    <w:abstractNumId w:val="35"/>
  </w:num>
  <w:num w:numId="9" w16cid:durableId="1614095692">
    <w:abstractNumId w:val="36"/>
  </w:num>
  <w:num w:numId="10" w16cid:durableId="2105805881">
    <w:abstractNumId w:val="10"/>
  </w:num>
  <w:num w:numId="11" w16cid:durableId="2109082524">
    <w:abstractNumId w:val="29"/>
  </w:num>
  <w:num w:numId="12" w16cid:durableId="1428115524">
    <w:abstractNumId w:val="11"/>
  </w:num>
  <w:num w:numId="13" w16cid:durableId="614142174">
    <w:abstractNumId w:val="8"/>
  </w:num>
  <w:num w:numId="14" w16cid:durableId="404108133">
    <w:abstractNumId w:val="28"/>
  </w:num>
  <w:num w:numId="15" w16cid:durableId="752359043">
    <w:abstractNumId w:val="34"/>
  </w:num>
  <w:num w:numId="16" w16cid:durableId="9183865">
    <w:abstractNumId w:val="5"/>
  </w:num>
  <w:num w:numId="17" w16cid:durableId="1787890349">
    <w:abstractNumId w:val="30"/>
  </w:num>
  <w:num w:numId="18" w16cid:durableId="811824079">
    <w:abstractNumId w:val="25"/>
  </w:num>
  <w:num w:numId="19" w16cid:durableId="691346745">
    <w:abstractNumId w:val="1"/>
  </w:num>
  <w:num w:numId="20" w16cid:durableId="1014302771">
    <w:abstractNumId w:val="27"/>
  </w:num>
  <w:num w:numId="21" w16cid:durableId="606279605">
    <w:abstractNumId w:val="4"/>
  </w:num>
  <w:num w:numId="22" w16cid:durableId="986975297">
    <w:abstractNumId w:val="17"/>
  </w:num>
  <w:num w:numId="23" w16cid:durableId="1932813347">
    <w:abstractNumId w:val="13"/>
  </w:num>
  <w:num w:numId="24" w16cid:durableId="1973557048">
    <w:abstractNumId w:val="3"/>
  </w:num>
  <w:num w:numId="25" w16cid:durableId="1084566887">
    <w:abstractNumId w:val="18"/>
  </w:num>
  <w:num w:numId="26" w16cid:durableId="4746035">
    <w:abstractNumId w:val="14"/>
  </w:num>
  <w:num w:numId="27" w16cid:durableId="2128618231">
    <w:abstractNumId w:val="33"/>
  </w:num>
  <w:num w:numId="28" w16cid:durableId="1186821658">
    <w:abstractNumId w:val="12"/>
  </w:num>
  <w:num w:numId="29" w16cid:durableId="1438528559">
    <w:abstractNumId w:val="2"/>
  </w:num>
  <w:num w:numId="30" w16cid:durableId="84807963">
    <w:abstractNumId w:val="19"/>
  </w:num>
  <w:num w:numId="31" w16cid:durableId="520973050">
    <w:abstractNumId w:val="7"/>
  </w:num>
  <w:num w:numId="32" w16cid:durableId="1645113654">
    <w:abstractNumId w:val="0"/>
  </w:num>
  <w:num w:numId="33" w16cid:durableId="1771658440">
    <w:abstractNumId w:val="24"/>
  </w:num>
  <w:num w:numId="34" w16cid:durableId="244994024">
    <w:abstractNumId w:val="21"/>
  </w:num>
  <w:num w:numId="35" w16cid:durableId="808665289">
    <w:abstractNumId w:val="20"/>
  </w:num>
  <w:num w:numId="36" w16cid:durableId="799418435">
    <w:abstractNumId w:val="16"/>
  </w:num>
  <w:num w:numId="37" w16cid:durableId="195239903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C2"/>
    <w:rsid w:val="00000970"/>
    <w:rsid w:val="00000A33"/>
    <w:rsid w:val="000049D7"/>
    <w:rsid w:val="00004BF6"/>
    <w:rsid w:val="00005059"/>
    <w:rsid w:val="00005539"/>
    <w:rsid w:val="000058E2"/>
    <w:rsid w:val="00006686"/>
    <w:rsid w:val="00006FDD"/>
    <w:rsid w:val="00016E1D"/>
    <w:rsid w:val="000207EA"/>
    <w:rsid w:val="00025ADA"/>
    <w:rsid w:val="00026063"/>
    <w:rsid w:val="000260CD"/>
    <w:rsid w:val="00027112"/>
    <w:rsid w:val="00027E92"/>
    <w:rsid w:val="00031BD2"/>
    <w:rsid w:val="0003417B"/>
    <w:rsid w:val="0003544B"/>
    <w:rsid w:val="00041F6D"/>
    <w:rsid w:val="00044F2A"/>
    <w:rsid w:val="00045AB4"/>
    <w:rsid w:val="00052167"/>
    <w:rsid w:val="000606FE"/>
    <w:rsid w:val="00061C03"/>
    <w:rsid w:val="00061EE6"/>
    <w:rsid w:val="0006478A"/>
    <w:rsid w:val="000674A8"/>
    <w:rsid w:val="000712F3"/>
    <w:rsid w:val="00073D54"/>
    <w:rsid w:val="0007467A"/>
    <w:rsid w:val="00075F6F"/>
    <w:rsid w:val="00075FB8"/>
    <w:rsid w:val="000772EC"/>
    <w:rsid w:val="00077649"/>
    <w:rsid w:val="0008055B"/>
    <w:rsid w:val="00081056"/>
    <w:rsid w:val="00081802"/>
    <w:rsid w:val="000832DA"/>
    <w:rsid w:val="00084803"/>
    <w:rsid w:val="000900C5"/>
    <w:rsid w:val="000961D8"/>
    <w:rsid w:val="000A0068"/>
    <w:rsid w:val="000A0FE9"/>
    <w:rsid w:val="000A117A"/>
    <w:rsid w:val="000A7E4B"/>
    <w:rsid w:val="000B0482"/>
    <w:rsid w:val="000B202C"/>
    <w:rsid w:val="000B347B"/>
    <w:rsid w:val="000B3BCB"/>
    <w:rsid w:val="000B4A9A"/>
    <w:rsid w:val="000B7474"/>
    <w:rsid w:val="000C6082"/>
    <w:rsid w:val="000C754B"/>
    <w:rsid w:val="000D109F"/>
    <w:rsid w:val="000D6307"/>
    <w:rsid w:val="000D6418"/>
    <w:rsid w:val="000E040D"/>
    <w:rsid w:val="000E275A"/>
    <w:rsid w:val="000E47AF"/>
    <w:rsid w:val="000E6271"/>
    <w:rsid w:val="000F1751"/>
    <w:rsid w:val="000F2AE5"/>
    <w:rsid w:val="000F718A"/>
    <w:rsid w:val="00104261"/>
    <w:rsid w:val="0010662C"/>
    <w:rsid w:val="00107BE1"/>
    <w:rsid w:val="00110B7F"/>
    <w:rsid w:val="00113A59"/>
    <w:rsid w:val="00116262"/>
    <w:rsid w:val="00121648"/>
    <w:rsid w:val="00123A3D"/>
    <w:rsid w:val="00126757"/>
    <w:rsid w:val="00126F73"/>
    <w:rsid w:val="00131014"/>
    <w:rsid w:val="001313A8"/>
    <w:rsid w:val="001356F5"/>
    <w:rsid w:val="00137299"/>
    <w:rsid w:val="001372F6"/>
    <w:rsid w:val="00140901"/>
    <w:rsid w:val="00144AF4"/>
    <w:rsid w:val="0014720F"/>
    <w:rsid w:val="0015027C"/>
    <w:rsid w:val="00150AE1"/>
    <w:rsid w:val="00153EFB"/>
    <w:rsid w:val="00156B1E"/>
    <w:rsid w:val="00156B26"/>
    <w:rsid w:val="001571A9"/>
    <w:rsid w:val="001577F2"/>
    <w:rsid w:val="0016004D"/>
    <w:rsid w:val="00160435"/>
    <w:rsid w:val="001622BF"/>
    <w:rsid w:val="00162972"/>
    <w:rsid w:val="00162BD4"/>
    <w:rsid w:val="001650A2"/>
    <w:rsid w:val="001665E4"/>
    <w:rsid w:val="001667D5"/>
    <w:rsid w:val="00166CDD"/>
    <w:rsid w:val="00171F05"/>
    <w:rsid w:val="001745F2"/>
    <w:rsid w:val="00180755"/>
    <w:rsid w:val="00184DDB"/>
    <w:rsid w:val="00185959"/>
    <w:rsid w:val="00185AC3"/>
    <w:rsid w:val="00186C6A"/>
    <w:rsid w:val="00194EA8"/>
    <w:rsid w:val="00194F50"/>
    <w:rsid w:val="00195B52"/>
    <w:rsid w:val="00196E26"/>
    <w:rsid w:val="001978A3"/>
    <w:rsid w:val="001A3731"/>
    <w:rsid w:val="001A4166"/>
    <w:rsid w:val="001A52A2"/>
    <w:rsid w:val="001A5E6C"/>
    <w:rsid w:val="001A6F4A"/>
    <w:rsid w:val="001A72D4"/>
    <w:rsid w:val="001A7CC2"/>
    <w:rsid w:val="001B28A1"/>
    <w:rsid w:val="001B4501"/>
    <w:rsid w:val="001B76E6"/>
    <w:rsid w:val="001C3FC5"/>
    <w:rsid w:val="001C4C3E"/>
    <w:rsid w:val="001C53FF"/>
    <w:rsid w:val="001C5AB5"/>
    <w:rsid w:val="001C7D34"/>
    <w:rsid w:val="001C7DCF"/>
    <w:rsid w:val="001D2180"/>
    <w:rsid w:val="001D26A7"/>
    <w:rsid w:val="001D4470"/>
    <w:rsid w:val="001E11CA"/>
    <w:rsid w:val="001E11DF"/>
    <w:rsid w:val="001E3231"/>
    <w:rsid w:val="001E7A57"/>
    <w:rsid w:val="001F0616"/>
    <w:rsid w:val="001F0643"/>
    <w:rsid w:val="001F08BC"/>
    <w:rsid w:val="001F1072"/>
    <w:rsid w:val="001F4940"/>
    <w:rsid w:val="001F577A"/>
    <w:rsid w:val="001F5944"/>
    <w:rsid w:val="001F65EA"/>
    <w:rsid w:val="001F6B0B"/>
    <w:rsid w:val="00202C8F"/>
    <w:rsid w:val="002065B0"/>
    <w:rsid w:val="002079EF"/>
    <w:rsid w:val="002126B7"/>
    <w:rsid w:val="00213E30"/>
    <w:rsid w:val="00214308"/>
    <w:rsid w:val="00214A78"/>
    <w:rsid w:val="00217955"/>
    <w:rsid w:val="00217D1E"/>
    <w:rsid w:val="00220EBB"/>
    <w:rsid w:val="002211C7"/>
    <w:rsid w:val="002219D6"/>
    <w:rsid w:val="00223887"/>
    <w:rsid w:val="00223DFB"/>
    <w:rsid w:val="00224399"/>
    <w:rsid w:val="002246A9"/>
    <w:rsid w:val="00226F2B"/>
    <w:rsid w:val="00230547"/>
    <w:rsid w:val="00235C86"/>
    <w:rsid w:val="00240BBC"/>
    <w:rsid w:val="00242DAB"/>
    <w:rsid w:val="00244967"/>
    <w:rsid w:val="002477F5"/>
    <w:rsid w:val="00254194"/>
    <w:rsid w:val="0025490C"/>
    <w:rsid w:val="00261FE5"/>
    <w:rsid w:val="00262256"/>
    <w:rsid w:val="00262706"/>
    <w:rsid w:val="00264F67"/>
    <w:rsid w:val="0027376B"/>
    <w:rsid w:val="00276C09"/>
    <w:rsid w:val="00276DBD"/>
    <w:rsid w:val="0028298F"/>
    <w:rsid w:val="0028397B"/>
    <w:rsid w:val="0028684D"/>
    <w:rsid w:val="0028778B"/>
    <w:rsid w:val="00287879"/>
    <w:rsid w:val="00287B0C"/>
    <w:rsid w:val="00291065"/>
    <w:rsid w:val="0029183D"/>
    <w:rsid w:val="00292AD2"/>
    <w:rsid w:val="0029321F"/>
    <w:rsid w:val="00293ECB"/>
    <w:rsid w:val="00294F39"/>
    <w:rsid w:val="00295338"/>
    <w:rsid w:val="00296230"/>
    <w:rsid w:val="002972C7"/>
    <w:rsid w:val="00297F17"/>
    <w:rsid w:val="002A134F"/>
    <w:rsid w:val="002A6849"/>
    <w:rsid w:val="002B0A9A"/>
    <w:rsid w:val="002B10DF"/>
    <w:rsid w:val="002B4923"/>
    <w:rsid w:val="002B565C"/>
    <w:rsid w:val="002C13F9"/>
    <w:rsid w:val="002C2BD3"/>
    <w:rsid w:val="002C67A8"/>
    <w:rsid w:val="002D24C0"/>
    <w:rsid w:val="002D3DE7"/>
    <w:rsid w:val="002E11E5"/>
    <w:rsid w:val="002E201D"/>
    <w:rsid w:val="002E411D"/>
    <w:rsid w:val="002F027E"/>
    <w:rsid w:val="002F0FCB"/>
    <w:rsid w:val="002F1672"/>
    <w:rsid w:val="002F2273"/>
    <w:rsid w:val="002F5FE1"/>
    <w:rsid w:val="00300858"/>
    <w:rsid w:val="003011D8"/>
    <w:rsid w:val="0030236F"/>
    <w:rsid w:val="003037C8"/>
    <w:rsid w:val="00304E63"/>
    <w:rsid w:val="00305686"/>
    <w:rsid w:val="00305F82"/>
    <w:rsid w:val="0031071E"/>
    <w:rsid w:val="00312265"/>
    <w:rsid w:val="003127E7"/>
    <w:rsid w:val="0031302A"/>
    <w:rsid w:val="00314582"/>
    <w:rsid w:val="00315B93"/>
    <w:rsid w:val="00316FD4"/>
    <w:rsid w:val="00321DC8"/>
    <w:rsid w:val="00322474"/>
    <w:rsid w:val="00322EF5"/>
    <w:rsid w:val="0032361A"/>
    <w:rsid w:val="00326C06"/>
    <w:rsid w:val="00331A23"/>
    <w:rsid w:val="003320C0"/>
    <w:rsid w:val="00334C94"/>
    <w:rsid w:val="00334D5F"/>
    <w:rsid w:val="00337140"/>
    <w:rsid w:val="003404CA"/>
    <w:rsid w:val="00340A6D"/>
    <w:rsid w:val="0034203C"/>
    <w:rsid w:val="00344FCA"/>
    <w:rsid w:val="00345408"/>
    <w:rsid w:val="0034670B"/>
    <w:rsid w:val="003509DD"/>
    <w:rsid w:val="00350F23"/>
    <w:rsid w:val="00351E85"/>
    <w:rsid w:val="00353A90"/>
    <w:rsid w:val="00355C90"/>
    <w:rsid w:val="0035608D"/>
    <w:rsid w:val="0036474D"/>
    <w:rsid w:val="00374596"/>
    <w:rsid w:val="003756B7"/>
    <w:rsid w:val="00375C1E"/>
    <w:rsid w:val="00376209"/>
    <w:rsid w:val="00377C93"/>
    <w:rsid w:val="00381405"/>
    <w:rsid w:val="00386B44"/>
    <w:rsid w:val="0039052B"/>
    <w:rsid w:val="00393857"/>
    <w:rsid w:val="00394937"/>
    <w:rsid w:val="0039712A"/>
    <w:rsid w:val="003A2BE1"/>
    <w:rsid w:val="003A67FA"/>
    <w:rsid w:val="003A6E85"/>
    <w:rsid w:val="003B3A8F"/>
    <w:rsid w:val="003B4E66"/>
    <w:rsid w:val="003B6C33"/>
    <w:rsid w:val="003C338A"/>
    <w:rsid w:val="003C3B71"/>
    <w:rsid w:val="003C4862"/>
    <w:rsid w:val="003D4E55"/>
    <w:rsid w:val="003D55B1"/>
    <w:rsid w:val="003E27F3"/>
    <w:rsid w:val="003E7477"/>
    <w:rsid w:val="003F0188"/>
    <w:rsid w:val="003F05BC"/>
    <w:rsid w:val="003F4880"/>
    <w:rsid w:val="003F79DB"/>
    <w:rsid w:val="003F7E73"/>
    <w:rsid w:val="0040029D"/>
    <w:rsid w:val="004003ED"/>
    <w:rsid w:val="00402DD0"/>
    <w:rsid w:val="0040424C"/>
    <w:rsid w:val="0040609E"/>
    <w:rsid w:val="00410762"/>
    <w:rsid w:val="00413864"/>
    <w:rsid w:val="004152B7"/>
    <w:rsid w:val="00415F20"/>
    <w:rsid w:val="0042190D"/>
    <w:rsid w:val="00421D26"/>
    <w:rsid w:val="004226DD"/>
    <w:rsid w:val="00423D6B"/>
    <w:rsid w:val="0042494C"/>
    <w:rsid w:val="00426ECE"/>
    <w:rsid w:val="004320F9"/>
    <w:rsid w:val="00432155"/>
    <w:rsid w:val="00433D9E"/>
    <w:rsid w:val="00434C5E"/>
    <w:rsid w:val="0043696B"/>
    <w:rsid w:val="00436B66"/>
    <w:rsid w:val="00437208"/>
    <w:rsid w:val="004406F0"/>
    <w:rsid w:val="004411A0"/>
    <w:rsid w:val="004418A0"/>
    <w:rsid w:val="00441B22"/>
    <w:rsid w:val="004431F1"/>
    <w:rsid w:val="00443AFC"/>
    <w:rsid w:val="0044642F"/>
    <w:rsid w:val="004467B3"/>
    <w:rsid w:val="00446CA5"/>
    <w:rsid w:val="0044779C"/>
    <w:rsid w:val="0045087D"/>
    <w:rsid w:val="0045175C"/>
    <w:rsid w:val="00454457"/>
    <w:rsid w:val="00456046"/>
    <w:rsid w:val="00460A3B"/>
    <w:rsid w:val="0046269B"/>
    <w:rsid w:val="00462716"/>
    <w:rsid w:val="004634F7"/>
    <w:rsid w:val="00463829"/>
    <w:rsid w:val="0047166A"/>
    <w:rsid w:val="004742CA"/>
    <w:rsid w:val="00474394"/>
    <w:rsid w:val="004775FD"/>
    <w:rsid w:val="0047782D"/>
    <w:rsid w:val="0048014C"/>
    <w:rsid w:val="00482A14"/>
    <w:rsid w:val="00486F91"/>
    <w:rsid w:val="0049040A"/>
    <w:rsid w:val="00490615"/>
    <w:rsid w:val="00492956"/>
    <w:rsid w:val="00494185"/>
    <w:rsid w:val="00494CBB"/>
    <w:rsid w:val="00496BB7"/>
    <w:rsid w:val="004A0145"/>
    <w:rsid w:val="004A1B8C"/>
    <w:rsid w:val="004A2172"/>
    <w:rsid w:val="004A234C"/>
    <w:rsid w:val="004A27C2"/>
    <w:rsid w:val="004A30A2"/>
    <w:rsid w:val="004A4A3F"/>
    <w:rsid w:val="004B1272"/>
    <w:rsid w:val="004B33FA"/>
    <w:rsid w:val="004B68EA"/>
    <w:rsid w:val="004C112A"/>
    <w:rsid w:val="004C13FD"/>
    <w:rsid w:val="004C4079"/>
    <w:rsid w:val="004C48E1"/>
    <w:rsid w:val="004D35D8"/>
    <w:rsid w:val="004D5FC2"/>
    <w:rsid w:val="004D766A"/>
    <w:rsid w:val="004E03BF"/>
    <w:rsid w:val="004E072C"/>
    <w:rsid w:val="004E360E"/>
    <w:rsid w:val="004E3805"/>
    <w:rsid w:val="004E5A68"/>
    <w:rsid w:val="004E646E"/>
    <w:rsid w:val="004F0BE2"/>
    <w:rsid w:val="004F3BE1"/>
    <w:rsid w:val="004F48A2"/>
    <w:rsid w:val="004F5394"/>
    <w:rsid w:val="0050036B"/>
    <w:rsid w:val="0050330E"/>
    <w:rsid w:val="005050BE"/>
    <w:rsid w:val="005115A7"/>
    <w:rsid w:val="00513F35"/>
    <w:rsid w:val="005152AC"/>
    <w:rsid w:val="005202E2"/>
    <w:rsid w:val="0052539D"/>
    <w:rsid w:val="0052630B"/>
    <w:rsid w:val="00530784"/>
    <w:rsid w:val="005308A1"/>
    <w:rsid w:val="00533B10"/>
    <w:rsid w:val="00540B21"/>
    <w:rsid w:val="00540E4E"/>
    <w:rsid w:val="00544665"/>
    <w:rsid w:val="005458E3"/>
    <w:rsid w:val="00546716"/>
    <w:rsid w:val="00550348"/>
    <w:rsid w:val="00550F6B"/>
    <w:rsid w:val="005513A7"/>
    <w:rsid w:val="00551CA8"/>
    <w:rsid w:val="00552D4C"/>
    <w:rsid w:val="0055303B"/>
    <w:rsid w:val="005566BF"/>
    <w:rsid w:val="00557B4B"/>
    <w:rsid w:val="0056276A"/>
    <w:rsid w:val="00563072"/>
    <w:rsid w:val="00566020"/>
    <w:rsid w:val="0056788F"/>
    <w:rsid w:val="00567C08"/>
    <w:rsid w:val="005714D7"/>
    <w:rsid w:val="00571677"/>
    <w:rsid w:val="00571CD8"/>
    <w:rsid w:val="00571E67"/>
    <w:rsid w:val="00574062"/>
    <w:rsid w:val="005764F1"/>
    <w:rsid w:val="005774F0"/>
    <w:rsid w:val="00577AAD"/>
    <w:rsid w:val="00577DA9"/>
    <w:rsid w:val="005821C5"/>
    <w:rsid w:val="0058304A"/>
    <w:rsid w:val="00584CF8"/>
    <w:rsid w:val="005856F1"/>
    <w:rsid w:val="005860D9"/>
    <w:rsid w:val="00590183"/>
    <w:rsid w:val="00591DBA"/>
    <w:rsid w:val="00592480"/>
    <w:rsid w:val="00592C25"/>
    <w:rsid w:val="00593224"/>
    <w:rsid w:val="005939E8"/>
    <w:rsid w:val="00595C42"/>
    <w:rsid w:val="0059747A"/>
    <w:rsid w:val="005A118B"/>
    <w:rsid w:val="005A2082"/>
    <w:rsid w:val="005A37DF"/>
    <w:rsid w:val="005A416F"/>
    <w:rsid w:val="005B0D86"/>
    <w:rsid w:val="005B1BB8"/>
    <w:rsid w:val="005B1BE0"/>
    <w:rsid w:val="005B2819"/>
    <w:rsid w:val="005B2B2E"/>
    <w:rsid w:val="005B3C84"/>
    <w:rsid w:val="005B6741"/>
    <w:rsid w:val="005C3AAA"/>
    <w:rsid w:val="005C3B63"/>
    <w:rsid w:val="005C3DF3"/>
    <w:rsid w:val="005C3F59"/>
    <w:rsid w:val="005C6176"/>
    <w:rsid w:val="005C62FC"/>
    <w:rsid w:val="005C71FB"/>
    <w:rsid w:val="005D2C33"/>
    <w:rsid w:val="005D3430"/>
    <w:rsid w:val="005E1458"/>
    <w:rsid w:val="005E2A3E"/>
    <w:rsid w:val="005E38EC"/>
    <w:rsid w:val="005E3FDC"/>
    <w:rsid w:val="005E68A6"/>
    <w:rsid w:val="005E7878"/>
    <w:rsid w:val="005E7D0D"/>
    <w:rsid w:val="005F0E59"/>
    <w:rsid w:val="005F2E96"/>
    <w:rsid w:val="005F53FB"/>
    <w:rsid w:val="005F628C"/>
    <w:rsid w:val="005F6982"/>
    <w:rsid w:val="005F7609"/>
    <w:rsid w:val="005F7902"/>
    <w:rsid w:val="006022A6"/>
    <w:rsid w:val="006028CC"/>
    <w:rsid w:val="0060298F"/>
    <w:rsid w:val="00603704"/>
    <w:rsid w:val="00610852"/>
    <w:rsid w:val="00612F37"/>
    <w:rsid w:val="006134C7"/>
    <w:rsid w:val="006139A5"/>
    <w:rsid w:val="00614FD1"/>
    <w:rsid w:val="00615815"/>
    <w:rsid w:val="006207AA"/>
    <w:rsid w:val="00620B6B"/>
    <w:rsid w:val="006217F2"/>
    <w:rsid w:val="00621C7F"/>
    <w:rsid w:val="00622FED"/>
    <w:rsid w:val="00624864"/>
    <w:rsid w:val="006259A2"/>
    <w:rsid w:val="0062652A"/>
    <w:rsid w:val="0062673F"/>
    <w:rsid w:val="00626887"/>
    <w:rsid w:val="00630039"/>
    <w:rsid w:val="0063102B"/>
    <w:rsid w:val="0063119B"/>
    <w:rsid w:val="00631BFF"/>
    <w:rsid w:val="00633545"/>
    <w:rsid w:val="00636965"/>
    <w:rsid w:val="00640ED1"/>
    <w:rsid w:val="0064109D"/>
    <w:rsid w:val="00642176"/>
    <w:rsid w:val="0064369E"/>
    <w:rsid w:val="00646B4A"/>
    <w:rsid w:val="00646F75"/>
    <w:rsid w:val="00646FC4"/>
    <w:rsid w:val="00647042"/>
    <w:rsid w:val="00650434"/>
    <w:rsid w:val="006510E5"/>
    <w:rsid w:val="006511A1"/>
    <w:rsid w:val="00653419"/>
    <w:rsid w:val="006534CC"/>
    <w:rsid w:val="0065370B"/>
    <w:rsid w:val="006549D5"/>
    <w:rsid w:val="0065512C"/>
    <w:rsid w:val="0065519D"/>
    <w:rsid w:val="00655426"/>
    <w:rsid w:val="00657822"/>
    <w:rsid w:val="006603DD"/>
    <w:rsid w:val="00660767"/>
    <w:rsid w:val="00661B89"/>
    <w:rsid w:val="006623E6"/>
    <w:rsid w:val="00662B92"/>
    <w:rsid w:val="006636B9"/>
    <w:rsid w:val="00665306"/>
    <w:rsid w:val="00665B77"/>
    <w:rsid w:val="00667A49"/>
    <w:rsid w:val="00673792"/>
    <w:rsid w:val="0067391A"/>
    <w:rsid w:val="006767B0"/>
    <w:rsid w:val="00677141"/>
    <w:rsid w:val="006779E0"/>
    <w:rsid w:val="00681541"/>
    <w:rsid w:val="0068221D"/>
    <w:rsid w:val="006835A6"/>
    <w:rsid w:val="006845B1"/>
    <w:rsid w:val="00686427"/>
    <w:rsid w:val="0069107D"/>
    <w:rsid w:val="00691965"/>
    <w:rsid w:val="006926EB"/>
    <w:rsid w:val="006938E6"/>
    <w:rsid w:val="00694BA8"/>
    <w:rsid w:val="00695DAE"/>
    <w:rsid w:val="006A01ED"/>
    <w:rsid w:val="006A1150"/>
    <w:rsid w:val="006A2880"/>
    <w:rsid w:val="006A3899"/>
    <w:rsid w:val="006A4407"/>
    <w:rsid w:val="006B1789"/>
    <w:rsid w:val="006B3DF3"/>
    <w:rsid w:val="006B4C48"/>
    <w:rsid w:val="006B7D91"/>
    <w:rsid w:val="006C35AF"/>
    <w:rsid w:val="006C3E74"/>
    <w:rsid w:val="006C51A9"/>
    <w:rsid w:val="006C5A0A"/>
    <w:rsid w:val="006D3FA9"/>
    <w:rsid w:val="006D7FCD"/>
    <w:rsid w:val="006E2267"/>
    <w:rsid w:val="006F1BD9"/>
    <w:rsid w:val="006F2149"/>
    <w:rsid w:val="006F3D44"/>
    <w:rsid w:val="006F61B2"/>
    <w:rsid w:val="006F7986"/>
    <w:rsid w:val="00701337"/>
    <w:rsid w:val="00703EE7"/>
    <w:rsid w:val="00704889"/>
    <w:rsid w:val="00706131"/>
    <w:rsid w:val="00706BED"/>
    <w:rsid w:val="007151EA"/>
    <w:rsid w:val="0071614A"/>
    <w:rsid w:val="007206A4"/>
    <w:rsid w:val="00721753"/>
    <w:rsid w:val="00731E18"/>
    <w:rsid w:val="00733639"/>
    <w:rsid w:val="00733EFD"/>
    <w:rsid w:val="007422FE"/>
    <w:rsid w:val="00743A8C"/>
    <w:rsid w:val="00745918"/>
    <w:rsid w:val="00746745"/>
    <w:rsid w:val="00746989"/>
    <w:rsid w:val="00750193"/>
    <w:rsid w:val="007529DD"/>
    <w:rsid w:val="00753055"/>
    <w:rsid w:val="00753954"/>
    <w:rsid w:val="007554A0"/>
    <w:rsid w:val="00760B67"/>
    <w:rsid w:val="00763E92"/>
    <w:rsid w:val="00764747"/>
    <w:rsid w:val="00764FDD"/>
    <w:rsid w:val="007736D5"/>
    <w:rsid w:val="0077487C"/>
    <w:rsid w:val="00781ADF"/>
    <w:rsid w:val="0078225F"/>
    <w:rsid w:val="00782835"/>
    <w:rsid w:val="0078451A"/>
    <w:rsid w:val="007859CB"/>
    <w:rsid w:val="007861A8"/>
    <w:rsid w:val="007922AB"/>
    <w:rsid w:val="0079485C"/>
    <w:rsid w:val="0079571B"/>
    <w:rsid w:val="007958E5"/>
    <w:rsid w:val="00797005"/>
    <w:rsid w:val="007A11B8"/>
    <w:rsid w:val="007A4671"/>
    <w:rsid w:val="007A7C45"/>
    <w:rsid w:val="007B06EA"/>
    <w:rsid w:val="007B076C"/>
    <w:rsid w:val="007B1C6D"/>
    <w:rsid w:val="007B219C"/>
    <w:rsid w:val="007B246F"/>
    <w:rsid w:val="007B2895"/>
    <w:rsid w:val="007B5058"/>
    <w:rsid w:val="007B7412"/>
    <w:rsid w:val="007C0839"/>
    <w:rsid w:val="007C2B84"/>
    <w:rsid w:val="007C3598"/>
    <w:rsid w:val="007C416F"/>
    <w:rsid w:val="007C4685"/>
    <w:rsid w:val="007C4E63"/>
    <w:rsid w:val="007C6F55"/>
    <w:rsid w:val="007D17A9"/>
    <w:rsid w:val="007D1859"/>
    <w:rsid w:val="007D73D7"/>
    <w:rsid w:val="007D7F39"/>
    <w:rsid w:val="007E052F"/>
    <w:rsid w:val="007E0FB0"/>
    <w:rsid w:val="007E241E"/>
    <w:rsid w:val="007E257B"/>
    <w:rsid w:val="007F073B"/>
    <w:rsid w:val="007F1414"/>
    <w:rsid w:val="007F4274"/>
    <w:rsid w:val="007F6C15"/>
    <w:rsid w:val="007F6FD8"/>
    <w:rsid w:val="007F746C"/>
    <w:rsid w:val="007F7D74"/>
    <w:rsid w:val="007F7EBD"/>
    <w:rsid w:val="0080218E"/>
    <w:rsid w:val="00805498"/>
    <w:rsid w:val="00805AB8"/>
    <w:rsid w:val="0080692D"/>
    <w:rsid w:val="008103AB"/>
    <w:rsid w:val="00810E19"/>
    <w:rsid w:val="008150F4"/>
    <w:rsid w:val="008155E3"/>
    <w:rsid w:val="00820620"/>
    <w:rsid w:val="0082611D"/>
    <w:rsid w:val="0082618A"/>
    <w:rsid w:val="00835675"/>
    <w:rsid w:val="00836917"/>
    <w:rsid w:val="00837EB9"/>
    <w:rsid w:val="00841C3E"/>
    <w:rsid w:val="00842045"/>
    <w:rsid w:val="008424A0"/>
    <w:rsid w:val="00843BD6"/>
    <w:rsid w:val="008446AE"/>
    <w:rsid w:val="00847D1E"/>
    <w:rsid w:val="0085013D"/>
    <w:rsid w:val="00861973"/>
    <w:rsid w:val="00862E02"/>
    <w:rsid w:val="0086355B"/>
    <w:rsid w:val="008711D7"/>
    <w:rsid w:val="00872B3C"/>
    <w:rsid w:val="00873584"/>
    <w:rsid w:val="00874515"/>
    <w:rsid w:val="00874DEC"/>
    <w:rsid w:val="00875014"/>
    <w:rsid w:val="00876991"/>
    <w:rsid w:val="00883A9C"/>
    <w:rsid w:val="00885E25"/>
    <w:rsid w:val="00886476"/>
    <w:rsid w:val="00887296"/>
    <w:rsid w:val="00890202"/>
    <w:rsid w:val="008910E5"/>
    <w:rsid w:val="00891860"/>
    <w:rsid w:val="008933E1"/>
    <w:rsid w:val="008944F1"/>
    <w:rsid w:val="0089506E"/>
    <w:rsid w:val="008953EB"/>
    <w:rsid w:val="00896BD7"/>
    <w:rsid w:val="008A08E6"/>
    <w:rsid w:val="008A69CC"/>
    <w:rsid w:val="008A6D10"/>
    <w:rsid w:val="008B116C"/>
    <w:rsid w:val="008B3C24"/>
    <w:rsid w:val="008B41F9"/>
    <w:rsid w:val="008B764D"/>
    <w:rsid w:val="008C0096"/>
    <w:rsid w:val="008C2F95"/>
    <w:rsid w:val="008C4A29"/>
    <w:rsid w:val="008C58E5"/>
    <w:rsid w:val="008C6434"/>
    <w:rsid w:val="008C6753"/>
    <w:rsid w:val="008C67B4"/>
    <w:rsid w:val="008C7BB8"/>
    <w:rsid w:val="008D1BA7"/>
    <w:rsid w:val="008D3CEC"/>
    <w:rsid w:val="008D597A"/>
    <w:rsid w:val="008D69C5"/>
    <w:rsid w:val="008D7447"/>
    <w:rsid w:val="008E2BDA"/>
    <w:rsid w:val="008E2DB5"/>
    <w:rsid w:val="008E3610"/>
    <w:rsid w:val="008E6277"/>
    <w:rsid w:val="008E6556"/>
    <w:rsid w:val="008E7488"/>
    <w:rsid w:val="008E7631"/>
    <w:rsid w:val="008E7E31"/>
    <w:rsid w:val="008F26BB"/>
    <w:rsid w:val="008F2D24"/>
    <w:rsid w:val="008F3F03"/>
    <w:rsid w:val="008F44EF"/>
    <w:rsid w:val="008F5F69"/>
    <w:rsid w:val="008F6629"/>
    <w:rsid w:val="008F7F1A"/>
    <w:rsid w:val="00901FF2"/>
    <w:rsid w:val="00904F0C"/>
    <w:rsid w:val="009052BA"/>
    <w:rsid w:val="009111BB"/>
    <w:rsid w:val="00911E38"/>
    <w:rsid w:val="00915635"/>
    <w:rsid w:val="00916B66"/>
    <w:rsid w:val="00920749"/>
    <w:rsid w:val="00920BA5"/>
    <w:rsid w:val="00920DF6"/>
    <w:rsid w:val="009226B0"/>
    <w:rsid w:val="00927CD8"/>
    <w:rsid w:val="00932398"/>
    <w:rsid w:val="009324EF"/>
    <w:rsid w:val="00932F9E"/>
    <w:rsid w:val="0093670B"/>
    <w:rsid w:val="009418B6"/>
    <w:rsid w:val="00941BF0"/>
    <w:rsid w:val="00943EE6"/>
    <w:rsid w:val="009444A7"/>
    <w:rsid w:val="00946232"/>
    <w:rsid w:val="00951493"/>
    <w:rsid w:val="0095231F"/>
    <w:rsid w:val="00952F0B"/>
    <w:rsid w:val="0095517C"/>
    <w:rsid w:val="00955E3D"/>
    <w:rsid w:val="00957297"/>
    <w:rsid w:val="00957C1B"/>
    <w:rsid w:val="00960C4D"/>
    <w:rsid w:val="00961F50"/>
    <w:rsid w:val="0096336E"/>
    <w:rsid w:val="00967411"/>
    <w:rsid w:val="00967A84"/>
    <w:rsid w:val="00967F84"/>
    <w:rsid w:val="00971115"/>
    <w:rsid w:val="009724ED"/>
    <w:rsid w:val="00972EFA"/>
    <w:rsid w:val="00974EE7"/>
    <w:rsid w:val="009750FC"/>
    <w:rsid w:val="0097529E"/>
    <w:rsid w:val="009763C4"/>
    <w:rsid w:val="009765D5"/>
    <w:rsid w:val="00980773"/>
    <w:rsid w:val="00984DB8"/>
    <w:rsid w:val="00985C1F"/>
    <w:rsid w:val="00991124"/>
    <w:rsid w:val="00994865"/>
    <w:rsid w:val="0099518C"/>
    <w:rsid w:val="009969F7"/>
    <w:rsid w:val="00997FFE"/>
    <w:rsid w:val="009A17BD"/>
    <w:rsid w:val="009A2C11"/>
    <w:rsid w:val="009A3351"/>
    <w:rsid w:val="009A37E2"/>
    <w:rsid w:val="009A4317"/>
    <w:rsid w:val="009A46E8"/>
    <w:rsid w:val="009A48D6"/>
    <w:rsid w:val="009A759D"/>
    <w:rsid w:val="009B03FE"/>
    <w:rsid w:val="009B0492"/>
    <w:rsid w:val="009B0EFF"/>
    <w:rsid w:val="009B2E2B"/>
    <w:rsid w:val="009B40F2"/>
    <w:rsid w:val="009B4A1C"/>
    <w:rsid w:val="009B5CF9"/>
    <w:rsid w:val="009B644B"/>
    <w:rsid w:val="009C14C4"/>
    <w:rsid w:val="009C2F1E"/>
    <w:rsid w:val="009C4390"/>
    <w:rsid w:val="009C4CB0"/>
    <w:rsid w:val="009D41BE"/>
    <w:rsid w:val="009D4FF3"/>
    <w:rsid w:val="009D6CD8"/>
    <w:rsid w:val="009D7E78"/>
    <w:rsid w:val="009E0E5D"/>
    <w:rsid w:val="009E238C"/>
    <w:rsid w:val="009E45A3"/>
    <w:rsid w:val="009F05B8"/>
    <w:rsid w:val="009F0748"/>
    <w:rsid w:val="009F2C74"/>
    <w:rsid w:val="009F3CCA"/>
    <w:rsid w:val="00A02143"/>
    <w:rsid w:val="00A02ABB"/>
    <w:rsid w:val="00A03855"/>
    <w:rsid w:val="00A0469D"/>
    <w:rsid w:val="00A06081"/>
    <w:rsid w:val="00A077A5"/>
    <w:rsid w:val="00A077BB"/>
    <w:rsid w:val="00A1084E"/>
    <w:rsid w:val="00A11230"/>
    <w:rsid w:val="00A119C2"/>
    <w:rsid w:val="00A138C5"/>
    <w:rsid w:val="00A13CC2"/>
    <w:rsid w:val="00A14AC1"/>
    <w:rsid w:val="00A160BA"/>
    <w:rsid w:val="00A1642A"/>
    <w:rsid w:val="00A16CF4"/>
    <w:rsid w:val="00A17F1D"/>
    <w:rsid w:val="00A213C1"/>
    <w:rsid w:val="00A21574"/>
    <w:rsid w:val="00A22135"/>
    <w:rsid w:val="00A278FF"/>
    <w:rsid w:val="00A325E3"/>
    <w:rsid w:val="00A33D19"/>
    <w:rsid w:val="00A34367"/>
    <w:rsid w:val="00A346B5"/>
    <w:rsid w:val="00A3489B"/>
    <w:rsid w:val="00A34CBF"/>
    <w:rsid w:val="00A36D39"/>
    <w:rsid w:val="00A37D2E"/>
    <w:rsid w:val="00A412BE"/>
    <w:rsid w:val="00A417BD"/>
    <w:rsid w:val="00A41D12"/>
    <w:rsid w:val="00A4507C"/>
    <w:rsid w:val="00A45E6E"/>
    <w:rsid w:val="00A47B44"/>
    <w:rsid w:val="00A51B14"/>
    <w:rsid w:val="00A520C0"/>
    <w:rsid w:val="00A52E8C"/>
    <w:rsid w:val="00A53583"/>
    <w:rsid w:val="00A53964"/>
    <w:rsid w:val="00A54835"/>
    <w:rsid w:val="00A55D0B"/>
    <w:rsid w:val="00A628B8"/>
    <w:rsid w:val="00A64D47"/>
    <w:rsid w:val="00A65310"/>
    <w:rsid w:val="00A66AB3"/>
    <w:rsid w:val="00A72D7E"/>
    <w:rsid w:val="00A739E0"/>
    <w:rsid w:val="00A75629"/>
    <w:rsid w:val="00A75DF5"/>
    <w:rsid w:val="00A773AE"/>
    <w:rsid w:val="00A77A61"/>
    <w:rsid w:val="00A81E85"/>
    <w:rsid w:val="00A8454E"/>
    <w:rsid w:val="00A85F8F"/>
    <w:rsid w:val="00A9054C"/>
    <w:rsid w:val="00A913B8"/>
    <w:rsid w:val="00A91EAF"/>
    <w:rsid w:val="00A946E5"/>
    <w:rsid w:val="00A971B8"/>
    <w:rsid w:val="00A97E67"/>
    <w:rsid w:val="00AA0784"/>
    <w:rsid w:val="00AA0852"/>
    <w:rsid w:val="00AA1682"/>
    <w:rsid w:val="00AA2EC6"/>
    <w:rsid w:val="00AA4508"/>
    <w:rsid w:val="00AA490A"/>
    <w:rsid w:val="00AA5169"/>
    <w:rsid w:val="00AA643A"/>
    <w:rsid w:val="00AA797B"/>
    <w:rsid w:val="00AB2023"/>
    <w:rsid w:val="00AB3CC6"/>
    <w:rsid w:val="00AB51F3"/>
    <w:rsid w:val="00AB7293"/>
    <w:rsid w:val="00AC4747"/>
    <w:rsid w:val="00AC55AC"/>
    <w:rsid w:val="00AC734A"/>
    <w:rsid w:val="00AC735D"/>
    <w:rsid w:val="00AD0A5C"/>
    <w:rsid w:val="00AD2C2A"/>
    <w:rsid w:val="00AD55C4"/>
    <w:rsid w:val="00AD6DB2"/>
    <w:rsid w:val="00AE0427"/>
    <w:rsid w:val="00AE3A27"/>
    <w:rsid w:val="00AE4FAF"/>
    <w:rsid w:val="00AE5D13"/>
    <w:rsid w:val="00AF3904"/>
    <w:rsid w:val="00AF6C10"/>
    <w:rsid w:val="00AF6F8E"/>
    <w:rsid w:val="00AF74CB"/>
    <w:rsid w:val="00B00368"/>
    <w:rsid w:val="00B00DC8"/>
    <w:rsid w:val="00B0132D"/>
    <w:rsid w:val="00B0178A"/>
    <w:rsid w:val="00B02D2D"/>
    <w:rsid w:val="00B03250"/>
    <w:rsid w:val="00B03B46"/>
    <w:rsid w:val="00B04512"/>
    <w:rsid w:val="00B04C78"/>
    <w:rsid w:val="00B06C83"/>
    <w:rsid w:val="00B07303"/>
    <w:rsid w:val="00B12E5F"/>
    <w:rsid w:val="00B12E92"/>
    <w:rsid w:val="00B14F37"/>
    <w:rsid w:val="00B2232C"/>
    <w:rsid w:val="00B223F0"/>
    <w:rsid w:val="00B22620"/>
    <w:rsid w:val="00B25591"/>
    <w:rsid w:val="00B25F82"/>
    <w:rsid w:val="00B2639F"/>
    <w:rsid w:val="00B30B6A"/>
    <w:rsid w:val="00B33C95"/>
    <w:rsid w:val="00B347A7"/>
    <w:rsid w:val="00B348BC"/>
    <w:rsid w:val="00B351A1"/>
    <w:rsid w:val="00B37A1D"/>
    <w:rsid w:val="00B40454"/>
    <w:rsid w:val="00B40F27"/>
    <w:rsid w:val="00B42DBC"/>
    <w:rsid w:val="00B43E0B"/>
    <w:rsid w:val="00B453EB"/>
    <w:rsid w:val="00B46066"/>
    <w:rsid w:val="00B55532"/>
    <w:rsid w:val="00B57BC9"/>
    <w:rsid w:val="00B57DB3"/>
    <w:rsid w:val="00B619AD"/>
    <w:rsid w:val="00B61A97"/>
    <w:rsid w:val="00B62B72"/>
    <w:rsid w:val="00B631AB"/>
    <w:rsid w:val="00B642F0"/>
    <w:rsid w:val="00B67DA4"/>
    <w:rsid w:val="00B70731"/>
    <w:rsid w:val="00B71FF9"/>
    <w:rsid w:val="00B758E2"/>
    <w:rsid w:val="00B76C0B"/>
    <w:rsid w:val="00B77B5B"/>
    <w:rsid w:val="00B82A85"/>
    <w:rsid w:val="00B8487B"/>
    <w:rsid w:val="00B86C0C"/>
    <w:rsid w:val="00B87348"/>
    <w:rsid w:val="00B91EEA"/>
    <w:rsid w:val="00B9648E"/>
    <w:rsid w:val="00B96E24"/>
    <w:rsid w:val="00B97139"/>
    <w:rsid w:val="00B97B4F"/>
    <w:rsid w:val="00BA7370"/>
    <w:rsid w:val="00BB2453"/>
    <w:rsid w:val="00BB3C5B"/>
    <w:rsid w:val="00BB66DA"/>
    <w:rsid w:val="00BB749A"/>
    <w:rsid w:val="00BB7D5B"/>
    <w:rsid w:val="00BC250E"/>
    <w:rsid w:val="00BC33FE"/>
    <w:rsid w:val="00BC35CD"/>
    <w:rsid w:val="00BC3EB4"/>
    <w:rsid w:val="00BC46FF"/>
    <w:rsid w:val="00BC56B2"/>
    <w:rsid w:val="00BC6CA8"/>
    <w:rsid w:val="00BD6219"/>
    <w:rsid w:val="00BD625D"/>
    <w:rsid w:val="00BD64AF"/>
    <w:rsid w:val="00BD69D1"/>
    <w:rsid w:val="00BE00D1"/>
    <w:rsid w:val="00BE1358"/>
    <w:rsid w:val="00BE23EE"/>
    <w:rsid w:val="00BE283B"/>
    <w:rsid w:val="00BE2AF1"/>
    <w:rsid w:val="00BE3658"/>
    <w:rsid w:val="00BE3E25"/>
    <w:rsid w:val="00BE4D26"/>
    <w:rsid w:val="00BE4E74"/>
    <w:rsid w:val="00BF256E"/>
    <w:rsid w:val="00BF30F0"/>
    <w:rsid w:val="00BF314A"/>
    <w:rsid w:val="00BF3DF3"/>
    <w:rsid w:val="00BF569D"/>
    <w:rsid w:val="00C00E28"/>
    <w:rsid w:val="00C010E6"/>
    <w:rsid w:val="00C0375B"/>
    <w:rsid w:val="00C0515E"/>
    <w:rsid w:val="00C05699"/>
    <w:rsid w:val="00C07353"/>
    <w:rsid w:val="00C07867"/>
    <w:rsid w:val="00C11743"/>
    <w:rsid w:val="00C11A86"/>
    <w:rsid w:val="00C14C50"/>
    <w:rsid w:val="00C20C3F"/>
    <w:rsid w:val="00C22D48"/>
    <w:rsid w:val="00C2447E"/>
    <w:rsid w:val="00C27DAF"/>
    <w:rsid w:val="00C30272"/>
    <w:rsid w:val="00C31774"/>
    <w:rsid w:val="00C31B35"/>
    <w:rsid w:val="00C3246F"/>
    <w:rsid w:val="00C3486C"/>
    <w:rsid w:val="00C35CC3"/>
    <w:rsid w:val="00C35D7C"/>
    <w:rsid w:val="00C406C9"/>
    <w:rsid w:val="00C42988"/>
    <w:rsid w:val="00C43C93"/>
    <w:rsid w:val="00C44D22"/>
    <w:rsid w:val="00C45332"/>
    <w:rsid w:val="00C522D0"/>
    <w:rsid w:val="00C53110"/>
    <w:rsid w:val="00C534B2"/>
    <w:rsid w:val="00C564B3"/>
    <w:rsid w:val="00C571B0"/>
    <w:rsid w:val="00C57DB1"/>
    <w:rsid w:val="00C61F09"/>
    <w:rsid w:val="00C657B7"/>
    <w:rsid w:val="00C65A58"/>
    <w:rsid w:val="00C710C0"/>
    <w:rsid w:val="00C71B1D"/>
    <w:rsid w:val="00C71C1C"/>
    <w:rsid w:val="00C72170"/>
    <w:rsid w:val="00C73630"/>
    <w:rsid w:val="00C7477B"/>
    <w:rsid w:val="00C74E33"/>
    <w:rsid w:val="00C752A0"/>
    <w:rsid w:val="00C84C7D"/>
    <w:rsid w:val="00C95991"/>
    <w:rsid w:val="00C95CB9"/>
    <w:rsid w:val="00C977C4"/>
    <w:rsid w:val="00CA1AD7"/>
    <w:rsid w:val="00CA23DD"/>
    <w:rsid w:val="00CA2B8E"/>
    <w:rsid w:val="00CA39E4"/>
    <w:rsid w:val="00CA5836"/>
    <w:rsid w:val="00CA602A"/>
    <w:rsid w:val="00CA72A7"/>
    <w:rsid w:val="00CA72F2"/>
    <w:rsid w:val="00CB20DA"/>
    <w:rsid w:val="00CB3060"/>
    <w:rsid w:val="00CB4E05"/>
    <w:rsid w:val="00CC1551"/>
    <w:rsid w:val="00CC28FA"/>
    <w:rsid w:val="00CC442A"/>
    <w:rsid w:val="00CC5222"/>
    <w:rsid w:val="00CD114E"/>
    <w:rsid w:val="00CD2C85"/>
    <w:rsid w:val="00CD5E16"/>
    <w:rsid w:val="00CE1F9F"/>
    <w:rsid w:val="00CE3D55"/>
    <w:rsid w:val="00CE427F"/>
    <w:rsid w:val="00CE5469"/>
    <w:rsid w:val="00CE5631"/>
    <w:rsid w:val="00CF1C9D"/>
    <w:rsid w:val="00CF7E88"/>
    <w:rsid w:val="00D00C28"/>
    <w:rsid w:val="00D0115B"/>
    <w:rsid w:val="00D05845"/>
    <w:rsid w:val="00D05E84"/>
    <w:rsid w:val="00D07337"/>
    <w:rsid w:val="00D10539"/>
    <w:rsid w:val="00D106DD"/>
    <w:rsid w:val="00D107C5"/>
    <w:rsid w:val="00D12520"/>
    <w:rsid w:val="00D138BC"/>
    <w:rsid w:val="00D150A2"/>
    <w:rsid w:val="00D17A32"/>
    <w:rsid w:val="00D20B58"/>
    <w:rsid w:val="00D217C3"/>
    <w:rsid w:val="00D249F9"/>
    <w:rsid w:val="00D26376"/>
    <w:rsid w:val="00D27AE6"/>
    <w:rsid w:val="00D27F5F"/>
    <w:rsid w:val="00D303DE"/>
    <w:rsid w:val="00D330C8"/>
    <w:rsid w:val="00D338C4"/>
    <w:rsid w:val="00D345BF"/>
    <w:rsid w:val="00D34FA4"/>
    <w:rsid w:val="00D35FB7"/>
    <w:rsid w:val="00D3701E"/>
    <w:rsid w:val="00D4089E"/>
    <w:rsid w:val="00D414AF"/>
    <w:rsid w:val="00D41788"/>
    <w:rsid w:val="00D41DF6"/>
    <w:rsid w:val="00D4404B"/>
    <w:rsid w:val="00D4523C"/>
    <w:rsid w:val="00D4551D"/>
    <w:rsid w:val="00D4619E"/>
    <w:rsid w:val="00D47C5B"/>
    <w:rsid w:val="00D509A6"/>
    <w:rsid w:val="00D50F60"/>
    <w:rsid w:val="00D524F2"/>
    <w:rsid w:val="00D52CCD"/>
    <w:rsid w:val="00D57A12"/>
    <w:rsid w:val="00D60A6F"/>
    <w:rsid w:val="00D6109A"/>
    <w:rsid w:val="00D62774"/>
    <w:rsid w:val="00D62F6F"/>
    <w:rsid w:val="00D658AB"/>
    <w:rsid w:val="00D66311"/>
    <w:rsid w:val="00D75E07"/>
    <w:rsid w:val="00D779D5"/>
    <w:rsid w:val="00D80613"/>
    <w:rsid w:val="00D8077B"/>
    <w:rsid w:val="00D810CD"/>
    <w:rsid w:val="00D8142E"/>
    <w:rsid w:val="00D82B6A"/>
    <w:rsid w:val="00D83246"/>
    <w:rsid w:val="00D92AD5"/>
    <w:rsid w:val="00D94849"/>
    <w:rsid w:val="00DA2582"/>
    <w:rsid w:val="00DA27B0"/>
    <w:rsid w:val="00DA3825"/>
    <w:rsid w:val="00DA4832"/>
    <w:rsid w:val="00DA60A2"/>
    <w:rsid w:val="00DA6B55"/>
    <w:rsid w:val="00DA7AD4"/>
    <w:rsid w:val="00DB09E2"/>
    <w:rsid w:val="00DB1DED"/>
    <w:rsid w:val="00DB314A"/>
    <w:rsid w:val="00DB512B"/>
    <w:rsid w:val="00DB5183"/>
    <w:rsid w:val="00DB5682"/>
    <w:rsid w:val="00DB6557"/>
    <w:rsid w:val="00DB6E12"/>
    <w:rsid w:val="00DB72D3"/>
    <w:rsid w:val="00DB7928"/>
    <w:rsid w:val="00DC06A2"/>
    <w:rsid w:val="00DC11A8"/>
    <w:rsid w:val="00DC4146"/>
    <w:rsid w:val="00DC56F6"/>
    <w:rsid w:val="00DD18C9"/>
    <w:rsid w:val="00DD1E93"/>
    <w:rsid w:val="00DD31E2"/>
    <w:rsid w:val="00DD3907"/>
    <w:rsid w:val="00DD4069"/>
    <w:rsid w:val="00DE0D97"/>
    <w:rsid w:val="00DE103C"/>
    <w:rsid w:val="00DE17D5"/>
    <w:rsid w:val="00DE1A9B"/>
    <w:rsid w:val="00DE2506"/>
    <w:rsid w:val="00DE5B65"/>
    <w:rsid w:val="00DF11AA"/>
    <w:rsid w:val="00DF1EFB"/>
    <w:rsid w:val="00DF288D"/>
    <w:rsid w:val="00DF3140"/>
    <w:rsid w:val="00DF3D5B"/>
    <w:rsid w:val="00DF6BE0"/>
    <w:rsid w:val="00DF7F15"/>
    <w:rsid w:val="00E04664"/>
    <w:rsid w:val="00E060DA"/>
    <w:rsid w:val="00E103F2"/>
    <w:rsid w:val="00E13A91"/>
    <w:rsid w:val="00E207E2"/>
    <w:rsid w:val="00E24B86"/>
    <w:rsid w:val="00E323A4"/>
    <w:rsid w:val="00E32D8B"/>
    <w:rsid w:val="00E33139"/>
    <w:rsid w:val="00E33915"/>
    <w:rsid w:val="00E34A15"/>
    <w:rsid w:val="00E374AA"/>
    <w:rsid w:val="00E40593"/>
    <w:rsid w:val="00E4063A"/>
    <w:rsid w:val="00E41F20"/>
    <w:rsid w:val="00E438BA"/>
    <w:rsid w:val="00E45122"/>
    <w:rsid w:val="00E45C5C"/>
    <w:rsid w:val="00E4686F"/>
    <w:rsid w:val="00E4697A"/>
    <w:rsid w:val="00E501C1"/>
    <w:rsid w:val="00E50F13"/>
    <w:rsid w:val="00E51BD0"/>
    <w:rsid w:val="00E52068"/>
    <w:rsid w:val="00E527CF"/>
    <w:rsid w:val="00E54A8A"/>
    <w:rsid w:val="00E5635D"/>
    <w:rsid w:val="00E56DBC"/>
    <w:rsid w:val="00E57349"/>
    <w:rsid w:val="00E61467"/>
    <w:rsid w:val="00E617A1"/>
    <w:rsid w:val="00E61C96"/>
    <w:rsid w:val="00E621C3"/>
    <w:rsid w:val="00E632E2"/>
    <w:rsid w:val="00E65085"/>
    <w:rsid w:val="00E66607"/>
    <w:rsid w:val="00E70DF1"/>
    <w:rsid w:val="00E74DFE"/>
    <w:rsid w:val="00E778B9"/>
    <w:rsid w:val="00E8074F"/>
    <w:rsid w:val="00E80B6B"/>
    <w:rsid w:val="00E83CF2"/>
    <w:rsid w:val="00E84DE5"/>
    <w:rsid w:val="00E858F3"/>
    <w:rsid w:val="00E86DA5"/>
    <w:rsid w:val="00E90B1A"/>
    <w:rsid w:val="00E92AEB"/>
    <w:rsid w:val="00E935E0"/>
    <w:rsid w:val="00E96142"/>
    <w:rsid w:val="00E96B5F"/>
    <w:rsid w:val="00E96BA6"/>
    <w:rsid w:val="00E97FF4"/>
    <w:rsid w:val="00EA04A9"/>
    <w:rsid w:val="00EA1753"/>
    <w:rsid w:val="00EA1C0E"/>
    <w:rsid w:val="00EA39BC"/>
    <w:rsid w:val="00EA4D0E"/>
    <w:rsid w:val="00EA515B"/>
    <w:rsid w:val="00EA5459"/>
    <w:rsid w:val="00EA6910"/>
    <w:rsid w:val="00EB24F7"/>
    <w:rsid w:val="00EB2550"/>
    <w:rsid w:val="00EB58BD"/>
    <w:rsid w:val="00EC223C"/>
    <w:rsid w:val="00EC378A"/>
    <w:rsid w:val="00EC550C"/>
    <w:rsid w:val="00EC5B2F"/>
    <w:rsid w:val="00EC6FBD"/>
    <w:rsid w:val="00EC7684"/>
    <w:rsid w:val="00ED2052"/>
    <w:rsid w:val="00ED2B0C"/>
    <w:rsid w:val="00ED2D9E"/>
    <w:rsid w:val="00ED34D7"/>
    <w:rsid w:val="00ED3766"/>
    <w:rsid w:val="00ED3D10"/>
    <w:rsid w:val="00ED51A6"/>
    <w:rsid w:val="00EE062D"/>
    <w:rsid w:val="00EE0742"/>
    <w:rsid w:val="00EE1FF9"/>
    <w:rsid w:val="00EE5889"/>
    <w:rsid w:val="00EE5F9F"/>
    <w:rsid w:val="00EE6D0F"/>
    <w:rsid w:val="00EE7B2A"/>
    <w:rsid w:val="00EF37F3"/>
    <w:rsid w:val="00EF4C8F"/>
    <w:rsid w:val="00EF68DF"/>
    <w:rsid w:val="00EF6BC3"/>
    <w:rsid w:val="00EF6BC7"/>
    <w:rsid w:val="00EF7517"/>
    <w:rsid w:val="00F02456"/>
    <w:rsid w:val="00F10331"/>
    <w:rsid w:val="00F16CA9"/>
    <w:rsid w:val="00F21CE7"/>
    <w:rsid w:val="00F2254D"/>
    <w:rsid w:val="00F26BF6"/>
    <w:rsid w:val="00F33CFB"/>
    <w:rsid w:val="00F342FD"/>
    <w:rsid w:val="00F351B5"/>
    <w:rsid w:val="00F360F8"/>
    <w:rsid w:val="00F4146F"/>
    <w:rsid w:val="00F4344A"/>
    <w:rsid w:val="00F465F7"/>
    <w:rsid w:val="00F52059"/>
    <w:rsid w:val="00F52F42"/>
    <w:rsid w:val="00F53EBF"/>
    <w:rsid w:val="00F622E8"/>
    <w:rsid w:val="00F62C8A"/>
    <w:rsid w:val="00F6505D"/>
    <w:rsid w:val="00F65D5F"/>
    <w:rsid w:val="00F65FE4"/>
    <w:rsid w:val="00F66747"/>
    <w:rsid w:val="00F67704"/>
    <w:rsid w:val="00F75B49"/>
    <w:rsid w:val="00F76979"/>
    <w:rsid w:val="00F83DF5"/>
    <w:rsid w:val="00F84977"/>
    <w:rsid w:val="00F84B45"/>
    <w:rsid w:val="00F863C0"/>
    <w:rsid w:val="00F91386"/>
    <w:rsid w:val="00F937AB"/>
    <w:rsid w:val="00F939EF"/>
    <w:rsid w:val="00F94C63"/>
    <w:rsid w:val="00F951D7"/>
    <w:rsid w:val="00F95EBC"/>
    <w:rsid w:val="00FA4758"/>
    <w:rsid w:val="00FA4BD1"/>
    <w:rsid w:val="00FA575F"/>
    <w:rsid w:val="00FA5CA9"/>
    <w:rsid w:val="00FB098A"/>
    <w:rsid w:val="00FB28F1"/>
    <w:rsid w:val="00FB3F88"/>
    <w:rsid w:val="00FB6011"/>
    <w:rsid w:val="00FB7199"/>
    <w:rsid w:val="00FB7325"/>
    <w:rsid w:val="00FC26F4"/>
    <w:rsid w:val="00FC2FA9"/>
    <w:rsid w:val="00FC2FE5"/>
    <w:rsid w:val="00FC3509"/>
    <w:rsid w:val="00FC4033"/>
    <w:rsid w:val="00FC459F"/>
    <w:rsid w:val="00FC6082"/>
    <w:rsid w:val="00FC780C"/>
    <w:rsid w:val="00FD0834"/>
    <w:rsid w:val="00FD0A49"/>
    <w:rsid w:val="00FD1BC2"/>
    <w:rsid w:val="00FD3154"/>
    <w:rsid w:val="00FD4136"/>
    <w:rsid w:val="00FD59CF"/>
    <w:rsid w:val="00FD6372"/>
    <w:rsid w:val="00FD7675"/>
    <w:rsid w:val="00FD7867"/>
    <w:rsid w:val="00FE6AA0"/>
    <w:rsid w:val="00FE7DAF"/>
    <w:rsid w:val="00FF25E2"/>
    <w:rsid w:val="00FF2BAE"/>
    <w:rsid w:val="19CC46F9"/>
    <w:rsid w:val="1A7B500A"/>
    <w:rsid w:val="1A7BDB58"/>
    <w:rsid w:val="1D5A431D"/>
    <w:rsid w:val="1DC4B8DF"/>
    <w:rsid w:val="1FEC12EF"/>
    <w:rsid w:val="21C7B9D8"/>
    <w:rsid w:val="3153F0BF"/>
    <w:rsid w:val="3B3214E7"/>
    <w:rsid w:val="624C55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7030614"/>
  <w15:docId w15:val="{E335B55D-E745-4E1E-9327-C46B9D60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AB"/>
    <w:rPr>
      <w:rFonts w:ascii="Times New Roman" w:hAnsi="Times New Roman"/>
      <w:sz w:val="24"/>
    </w:rPr>
  </w:style>
  <w:style w:type="paragraph" w:styleId="Heading1">
    <w:name w:val="heading 1"/>
    <w:basedOn w:val="Normal"/>
    <w:next w:val="Normal"/>
    <w:link w:val="Heading1Char"/>
    <w:qFormat/>
    <w:rsid w:val="00FD1BC2"/>
    <w:pPr>
      <w:keepNext/>
      <w:keepLines/>
      <w:spacing w:before="480" w:after="0" w:line="276" w:lineRule="auto"/>
      <w:outlineLvl w:val="0"/>
    </w:pPr>
    <w:rPr>
      <w:rFonts w:eastAsia="Times New Roman" w:cs="Times New Roman"/>
      <w:b/>
      <w:bCs/>
      <w:szCs w:val="28"/>
    </w:rPr>
  </w:style>
  <w:style w:type="paragraph" w:styleId="Heading2">
    <w:name w:val="heading 2"/>
    <w:basedOn w:val="Normal"/>
    <w:next w:val="Normal"/>
    <w:link w:val="Heading2Char"/>
    <w:uiPriority w:val="9"/>
    <w:semiHidden/>
    <w:unhideWhenUsed/>
    <w:qFormat/>
    <w:rsid w:val="00DF11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E7DA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A1C0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11A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11A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BC2"/>
    <w:rPr>
      <w:rFonts w:ascii="Times New Roman" w:eastAsia="Times New Roman" w:hAnsi="Times New Roman" w:cs="Times New Roman"/>
      <w:b/>
      <w:bCs/>
      <w:sz w:val="24"/>
      <w:szCs w:val="28"/>
    </w:rPr>
  </w:style>
  <w:style w:type="character" w:styleId="Hyperlink">
    <w:name w:val="Hyperlink"/>
    <w:basedOn w:val="DefaultParagraphFont"/>
    <w:uiPriority w:val="99"/>
    <w:unhideWhenUsed/>
    <w:rsid w:val="001A6F4A"/>
    <w:rPr>
      <w:strike w:val="0"/>
      <w:dstrike w:val="0"/>
      <w:color w:val="525355"/>
      <w:sz w:val="24"/>
      <w:szCs w:val="24"/>
      <w:u w:val="none"/>
      <w:effect w:val="none"/>
      <w:shd w:val="clear" w:color="auto" w:fill="auto"/>
      <w:vertAlign w:val="baseline"/>
    </w:rPr>
  </w:style>
  <w:style w:type="paragraph" w:styleId="NormalWeb">
    <w:name w:val="Normal (Web)"/>
    <w:basedOn w:val="Normal"/>
    <w:uiPriority w:val="99"/>
    <w:unhideWhenUsed/>
    <w:rsid w:val="001A6F4A"/>
    <w:pPr>
      <w:spacing w:before="100" w:beforeAutospacing="1" w:after="100" w:afterAutospacing="1" w:line="240" w:lineRule="auto"/>
    </w:pPr>
    <w:rPr>
      <w:rFonts w:eastAsia="Times New Roman" w:cs="Times New Roman"/>
      <w:color w:val="343536"/>
      <w:sz w:val="30"/>
      <w:szCs w:val="30"/>
      <w:lang w:eastAsia="en-GB"/>
    </w:rPr>
  </w:style>
  <w:style w:type="character" w:styleId="Emphasis">
    <w:name w:val="Emphasis"/>
    <w:basedOn w:val="DefaultParagraphFont"/>
    <w:uiPriority w:val="20"/>
    <w:qFormat/>
    <w:rsid w:val="00482A14"/>
    <w:rPr>
      <w:i/>
      <w:iCs/>
    </w:rPr>
  </w:style>
  <w:style w:type="paragraph" w:customStyle="1" w:styleId="Default">
    <w:name w:val="Default"/>
    <w:rsid w:val="00482A1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482A14"/>
    <w:pPr>
      <w:ind w:left="720"/>
      <w:contextualSpacing/>
    </w:pPr>
  </w:style>
  <w:style w:type="paragraph" w:styleId="FootnoteText">
    <w:name w:val="footnote text"/>
    <w:basedOn w:val="Normal"/>
    <w:link w:val="FootnoteTextChar"/>
    <w:uiPriority w:val="99"/>
    <w:semiHidden/>
    <w:unhideWhenUsed/>
    <w:rsid w:val="00B42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DBC"/>
    <w:rPr>
      <w:sz w:val="20"/>
      <w:szCs w:val="20"/>
    </w:rPr>
  </w:style>
  <w:style w:type="character" w:styleId="FootnoteReference">
    <w:name w:val="footnote reference"/>
    <w:basedOn w:val="DefaultParagraphFont"/>
    <w:uiPriority w:val="99"/>
    <w:semiHidden/>
    <w:unhideWhenUsed/>
    <w:rsid w:val="00B42DBC"/>
    <w:rPr>
      <w:vertAlign w:val="superscript"/>
    </w:rPr>
  </w:style>
  <w:style w:type="character" w:styleId="FollowedHyperlink">
    <w:name w:val="FollowedHyperlink"/>
    <w:basedOn w:val="DefaultParagraphFont"/>
    <w:uiPriority w:val="99"/>
    <w:semiHidden/>
    <w:unhideWhenUsed/>
    <w:rsid w:val="001745F2"/>
    <w:rPr>
      <w:color w:val="954F72" w:themeColor="followedHyperlink"/>
      <w:u w:val="single"/>
    </w:rPr>
  </w:style>
  <w:style w:type="paragraph" w:styleId="NoSpacing">
    <w:name w:val="No Spacing"/>
    <w:uiPriority w:val="1"/>
    <w:qFormat/>
    <w:rsid w:val="00D658AB"/>
    <w:pPr>
      <w:spacing w:after="0" w:line="240" w:lineRule="auto"/>
    </w:pPr>
  </w:style>
  <w:style w:type="character" w:styleId="CommentReference">
    <w:name w:val="annotation reference"/>
    <w:basedOn w:val="DefaultParagraphFont"/>
    <w:unhideWhenUsed/>
    <w:rsid w:val="00DB09E2"/>
    <w:rPr>
      <w:sz w:val="16"/>
      <w:szCs w:val="16"/>
    </w:rPr>
  </w:style>
  <w:style w:type="paragraph" w:styleId="CommentText">
    <w:name w:val="annotation text"/>
    <w:basedOn w:val="Normal"/>
    <w:link w:val="CommentTextChar"/>
    <w:unhideWhenUsed/>
    <w:rsid w:val="00DB09E2"/>
    <w:pPr>
      <w:spacing w:line="240" w:lineRule="auto"/>
    </w:pPr>
    <w:rPr>
      <w:sz w:val="20"/>
      <w:szCs w:val="20"/>
    </w:rPr>
  </w:style>
  <w:style w:type="character" w:customStyle="1" w:styleId="CommentTextChar">
    <w:name w:val="Comment Text Char"/>
    <w:basedOn w:val="DefaultParagraphFont"/>
    <w:link w:val="CommentText"/>
    <w:rsid w:val="00DB09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09E2"/>
    <w:rPr>
      <w:b/>
      <w:bCs/>
    </w:rPr>
  </w:style>
  <w:style w:type="character" w:customStyle="1" w:styleId="CommentSubjectChar">
    <w:name w:val="Comment Subject Char"/>
    <w:basedOn w:val="CommentTextChar"/>
    <w:link w:val="CommentSubject"/>
    <w:uiPriority w:val="99"/>
    <w:semiHidden/>
    <w:rsid w:val="00DB09E2"/>
    <w:rPr>
      <w:rFonts w:ascii="Times New Roman" w:hAnsi="Times New Roman"/>
      <w:b/>
      <w:bCs/>
      <w:sz w:val="20"/>
      <w:szCs w:val="20"/>
    </w:rPr>
  </w:style>
  <w:style w:type="paragraph" w:styleId="BalloonText">
    <w:name w:val="Balloon Text"/>
    <w:basedOn w:val="Normal"/>
    <w:link w:val="BalloonTextChar"/>
    <w:uiPriority w:val="99"/>
    <w:semiHidden/>
    <w:unhideWhenUsed/>
    <w:rsid w:val="00DB0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E2"/>
    <w:rPr>
      <w:rFonts w:ascii="Segoe UI" w:hAnsi="Segoe UI" w:cs="Segoe UI"/>
      <w:sz w:val="18"/>
      <w:szCs w:val="18"/>
    </w:rPr>
  </w:style>
  <w:style w:type="character" w:customStyle="1" w:styleId="Heading3Char">
    <w:name w:val="Heading 3 Char"/>
    <w:basedOn w:val="DefaultParagraphFont"/>
    <w:link w:val="Heading3"/>
    <w:uiPriority w:val="9"/>
    <w:semiHidden/>
    <w:rsid w:val="00FE7DA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5202E2"/>
    <w:pPr>
      <w:spacing w:after="0" w:line="240" w:lineRule="auto"/>
      <w:jc w:val="both"/>
    </w:pPr>
    <w:rPr>
      <w:rFonts w:eastAsia="Times New Roman" w:cs="Times New Roman"/>
      <w:szCs w:val="24"/>
      <w:lang w:eastAsia="en-GB"/>
    </w:rPr>
  </w:style>
  <w:style w:type="character" w:customStyle="1" w:styleId="BodyTextChar">
    <w:name w:val="Body Text Char"/>
    <w:basedOn w:val="DefaultParagraphFont"/>
    <w:link w:val="BodyText"/>
    <w:rsid w:val="005202E2"/>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D94849"/>
    <w:pPr>
      <w:spacing w:after="120"/>
      <w:ind w:left="283"/>
    </w:pPr>
  </w:style>
  <w:style w:type="character" w:customStyle="1" w:styleId="BodyTextIndentChar">
    <w:name w:val="Body Text Indent Char"/>
    <w:basedOn w:val="DefaultParagraphFont"/>
    <w:link w:val="BodyTextIndent"/>
    <w:uiPriority w:val="99"/>
    <w:rsid w:val="00D94849"/>
    <w:rPr>
      <w:rFonts w:ascii="Times New Roman" w:hAnsi="Times New Roman"/>
      <w:sz w:val="24"/>
    </w:rPr>
  </w:style>
  <w:style w:type="table" w:styleId="TableGrid">
    <w:name w:val="Table Grid"/>
    <w:basedOn w:val="TableNormal"/>
    <w:uiPriority w:val="39"/>
    <w:rsid w:val="004A4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A1C0E"/>
    <w:rPr>
      <w:rFonts w:asciiTheme="majorHAnsi" w:eastAsiaTheme="majorEastAsia" w:hAnsiTheme="majorHAnsi" w:cstheme="majorBidi"/>
      <w:i/>
      <w:iCs/>
      <w:color w:val="2E74B5" w:themeColor="accent1" w:themeShade="BF"/>
      <w:sz w:val="24"/>
    </w:rPr>
  </w:style>
  <w:style w:type="paragraph" w:styleId="BodyText2">
    <w:name w:val="Body Text 2"/>
    <w:basedOn w:val="Normal"/>
    <w:link w:val="BodyText2Char"/>
    <w:uiPriority w:val="99"/>
    <w:semiHidden/>
    <w:unhideWhenUsed/>
    <w:rsid w:val="00EA1C0E"/>
    <w:pPr>
      <w:spacing w:after="120" w:line="480" w:lineRule="auto"/>
    </w:pPr>
  </w:style>
  <w:style w:type="character" w:customStyle="1" w:styleId="BodyText2Char">
    <w:name w:val="Body Text 2 Char"/>
    <w:basedOn w:val="DefaultParagraphFont"/>
    <w:link w:val="BodyText2"/>
    <w:uiPriority w:val="99"/>
    <w:semiHidden/>
    <w:rsid w:val="00EA1C0E"/>
    <w:rPr>
      <w:rFonts w:ascii="Times New Roman" w:hAnsi="Times New Roman"/>
      <w:sz w:val="24"/>
    </w:rPr>
  </w:style>
  <w:style w:type="paragraph" w:styleId="BodyTextIndent2">
    <w:name w:val="Body Text Indent 2"/>
    <w:basedOn w:val="Normal"/>
    <w:link w:val="BodyTextIndent2Char"/>
    <w:uiPriority w:val="99"/>
    <w:semiHidden/>
    <w:unhideWhenUsed/>
    <w:rsid w:val="00EA1C0E"/>
    <w:pPr>
      <w:spacing w:after="120" w:line="480" w:lineRule="auto"/>
      <w:ind w:left="283"/>
    </w:pPr>
  </w:style>
  <w:style w:type="character" w:customStyle="1" w:styleId="BodyTextIndent2Char">
    <w:name w:val="Body Text Indent 2 Char"/>
    <w:basedOn w:val="DefaultParagraphFont"/>
    <w:link w:val="BodyTextIndent2"/>
    <w:uiPriority w:val="99"/>
    <w:semiHidden/>
    <w:rsid w:val="00EA1C0E"/>
    <w:rPr>
      <w:rFonts w:ascii="Times New Roman" w:hAnsi="Times New Roman"/>
      <w:sz w:val="24"/>
    </w:rPr>
  </w:style>
  <w:style w:type="paragraph" w:styleId="BodyText3">
    <w:name w:val="Body Text 3"/>
    <w:basedOn w:val="Normal"/>
    <w:link w:val="BodyText3Char"/>
    <w:uiPriority w:val="99"/>
    <w:semiHidden/>
    <w:unhideWhenUsed/>
    <w:rsid w:val="00EA1C0E"/>
    <w:pPr>
      <w:spacing w:after="120"/>
    </w:pPr>
    <w:rPr>
      <w:sz w:val="16"/>
      <w:szCs w:val="16"/>
    </w:rPr>
  </w:style>
  <w:style w:type="character" w:customStyle="1" w:styleId="BodyText3Char">
    <w:name w:val="Body Text 3 Char"/>
    <w:basedOn w:val="DefaultParagraphFont"/>
    <w:link w:val="BodyText3"/>
    <w:uiPriority w:val="99"/>
    <w:semiHidden/>
    <w:rsid w:val="00EA1C0E"/>
    <w:rPr>
      <w:rFonts w:ascii="Times New Roman" w:hAnsi="Times New Roman"/>
      <w:sz w:val="16"/>
      <w:szCs w:val="16"/>
    </w:rPr>
  </w:style>
  <w:style w:type="paragraph" w:styleId="BodyTextIndent3">
    <w:name w:val="Body Text Indent 3"/>
    <w:basedOn w:val="Normal"/>
    <w:link w:val="BodyTextIndent3Char"/>
    <w:uiPriority w:val="99"/>
    <w:semiHidden/>
    <w:unhideWhenUsed/>
    <w:rsid w:val="00EA1C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A1C0E"/>
    <w:rPr>
      <w:rFonts w:ascii="Times New Roman" w:hAnsi="Times New Roman"/>
      <w:sz w:val="16"/>
      <w:szCs w:val="16"/>
    </w:rPr>
  </w:style>
  <w:style w:type="character" w:customStyle="1" w:styleId="Heading2Char">
    <w:name w:val="Heading 2 Char"/>
    <w:basedOn w:val="DefaultParagraphFont"/>
    <w:link w:val="Heading2"/>
    <w:uiPriority w:val="9"/>
    <w:semiHidden/>
    <w:rsid w:val="00DF11AA"/>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DF11AA"/>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DF11AA"/>
    <w:rPr>
      <w:rFonts w:asciiTheme="majorHAnsi" w:eastAsiaTheme="majorEastAsia" w:hAnsiTheme="majorHAnsi" w:cstheme="majorBidi"/>
      <w:color w:val="1F4D78" w:themeColor="accent1" w:themeShade="7F"/>
      <w:sz w:val="24"/>
    </w:rPr>
  </w:style>
  <w:style w:type="paragraph" w:styleId="Header">
    <w:name w:val="header"/>
    <w:basedOn w:val="Normal"/>
    <w:link w:val="HeaderChar"/>
    <w:rsid w:val="00DF11AA"/>
    <w:pPr>
      <w:tabs>
        <w:tab w:val="center" w:pos="4153"/>
        <w:tab w:val="right" w:pos="8306"/>
      </w:tabs>
      <w:spacing w:after="0" w:line="240" w:lineRule="auto"/>
    </w:pPr>
    <w:rPr>
      <w:rFonts w:eastAsia="Times New Roman" w:cs="Times New Roman"/>
      <w:sz w:val="22"/>
      <w:szCs w:val="20"/>
      <w:lang w:eastAsia="en-GB"/>
    </w:rPr>
  </w:style>
  <w:style w:type="character" w:customStyle="1" w:styleId="HeaderChar">
    <w:name w:val="Header Char"/>
    <w:basedOn w:val="DefaultParagraphFont"/>
    <w:link w:val="Header"/>
    <w:rsid w:val="00DF11AA"/>
    <w:rPr>
      <w:rFonts w:ascii="Times New Roman" w:eastAsia="Times New Roman" w:hAnsi="Times New Roman" w:cs="Times New Roman"/>
      <w:szCs w:val="20"/>
      <w:lang w:eastAsia="en-GB"/>
    </w:rPr>
  </w:style>
  <w:style w:type="paragraph" w:customStyle="1" w:styleId="H3">
    <w:name w:val="H3"/>
    <w:basedOn w:val="Normal"/>
    <w:next w:val="Normal"/>
    <w:rsid w:val="00DF11AA"/>
    <w:pPr>
      <w:keepNext/>
      <w:spacing w:before="100" w:after="100" w:line="240" w:lineRule="auto"/>
      <w:outlineLvl w:val="3"/>
    </w:pPr>
    <w:rPr>
      <w:rFonts w:eastAsia="Times New Roman" w:cs="Times New Roman"/>
      <w:b/>
      <w:sz w:val="28"/>
      <w:szCs w:val="20"/>
    </w:rPr>
  </w:style>
  <w:style w:type="paragraph" w:styleId="TOCHeading">
    <w:name w:val="TOC Heading"/>
    <w:basedOn w:val="Heading1"/>
    <w:next w:val="Normal"/>
    <w:uiPriority w:val="39"/>
    <w:unhideWhenUsed/>
    <w:qFormat/>
    <w:rsid w:val="008E7488"/>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8E7488"/>
    <w:pPr>
      <w:spacing w:after="100"/>
    </w:pPr>
  </w:style>
  <w:style w:type="paragraph" w:styleId="TOC3">
    <w:name w:val="toc 3"/>
    <w:basedOn w:val="Normal"/>
    <w:next w:val="Normal"/>
    <w:autoRedefine/>
    <w:uiPriority w:val="39"/>
    <w:unhideWhenUsed/>
    <w:rsid w:val="008E7488"/>
    <w:pPr>
      <w:spacing w:after="100"/>
      <w:ind w:left="480"/>
    </w:pPr>
  </w:style>
  <w:style w:type="paragraph" w:styleId="TOC2">
    <w:name w:val="toc 2"/>
    <w:basedOn w:val="Normal"/>
    <w:next w:val="Normal"/>
    <w:autoRedefine/>
    <w:uiPriority w:val="39"/>
    <w:unhideWhenUsed/>
    <w:rsid w:val="008E7488"/>
    <w:pPr>
      <w:spacing w:after="100"/>
      <w:ind w:left="240"/>
    </w:pPr>
  </w:style>
  <w:style w:type="character" w:styleId="Strong">
    <w:name w:val="Strong"/>
    <w:basedOn w:val="DefaultParagraphFont"/>
    <w:uiPriority w:val="22"/>
    <w:qFormat/>
    <w:rsid w:val="00B30B6A"/>
    <w:rPr>
      <w:b/>
      <w:bCs/>
    </w:rPr>
  </w:style>
  <w:style w:type="paragraph" w:styleId="Footer">
    <w:name w:val="footer"/>
    <w:basedOn w:val="Normal"/>
    <w:link w:val="FooterChar"/>
    <w:uiPriority w:val="99"/>
    <w:unhideWhenUsed/>
    <w:rsid w:val="00DE0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D97"/>
    <w:rPr>
      <w:rFonts w:ascii="Times New Roman" w:hAnsi="Times New Roman"/>
      <w:sz w:val="24"/>
    </w:rPr>
  </w:style>
  <w:style w:type="character" w:customStyle="1" w:styleId="assistive-text1">
    <w:name w:val="assistive-text1"/>
    <w:basedOn w:val="DefaultParagraphFont"/>
    <w:rsid w:val="00E438BA"/>
  </w:style>
  <w:style w:type="paragraph" w:customStyle="1" w:styleId="bodybold">
    <w:name w:val="bodybold"/>
    <w:basedOn w:val="Normal"/>
    <w:rsid w:val="00BE1358"/>
    <w:pPr>
      <w:spacing w:before="100" w:beforeAutospacing="1" w:after="100" w:afterAutospacing="1" w:line="240" w:lineRule="auto"/>
    </w:pPr>
    <w:rPr>
      <w:rFonts w:eastAsia="Times New Roman" w:cs="Times New Roman"/>
      <w:b/>
      <w:bCs/>
      <w:sz w:val="22"/>
      <w:lang w:eastAsia="en-GB"/>
    </w:rPr>
  </w:style>
  <w:style w:type="character" w:customStyle="1" w:styleId="st1">
    <w:name w:val="st1"/>
    <w:basedOn w:val="DefaultParagraphFont"/>
    <w:rsid w:val="008E3610"/>
  </w:style>
  <w:style w:type="paragraph" w:customStyle="1" w:styleId="commentcontentpara">
    <w:name w:val="commentcontentpara"/>
    <w:basedOn w:val="Normal"/>
    <w:rsid w:val="0031071E"/>
    <w:pPr>
      <w:spacing w:after="0" w:line="240" w:lineRule="auto"/>
    </w:pPr>
    <w:rPr>
      <w:rFonts w:eastAsia="Times New Roman" w:cs="Times New Roman"/>
      <w:szCs w:val="24"/>
      <w:lang w:eastAsia="en-GB"/>
    </w:rPr>
  </w:style>
  <w:style w:type="character" w:customStyle="1" w:styleId="ilfuvd">
    <w:name w:val="ilfuvd"/>
    <w:basedOn w:val="DefaultParagraphFont"/>
    <w:rsid w:val="00694BA8"/>
  </w:style>
  <w:style w:type="paragraph" w:customStyle="1" w:styleId="paragraph">
    <w:name w:val="paragraph"/>
    <w:basedOn w:val="Normal"/>
    <w:rsid w:val="00706BED"/>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706BED"/>
  </w:style>
  <w:style w:type="character" w:customStyle="1" w:styleId="eop">
    <w:name w:val="eop"/>
    <w:basedOn w:val="DefaultParagraphFont"/>
    <w:rsid w:val="00706BED"/>
  </w:style>
  <w:style w:type="character" w:customStyle="1" w:styleId="ListParagraphChar">
    <w:name w:val="List Paragraph Char"/>
    <w:basedOn w:val="DefaultParagraphFont"/>
    <w:link w:val="ListParagraph"/>
    <w:uiPriority w:val="34"/>
    <w:locked/>
    <w:rsid w:val="00D6109A"/>
    <w:rPr>
      <w:rFonts w:ascii="Times New Roman" w:hAnsi="Times New Roman"/>
      <w:sz w:val="24"/>
    </w:rPr>
  </w:style>
  <w:style w:type="character" w:styleId="UnresolvedMention">
    <w:name w:val="Unresolved Mention"/>
    <w:basedOn w:val="DefaultParagraphFont"/>
    <w:uiPriority w:val="99"/>
    <w:semiHidden/>
    <w:unhideWhenUsed/>
    <w:rsid w:val="001E11CA"/>
    <w:rPr>
      <w:color w:val="605E5C"/>
      <w:shd w:val="clear" w:color="auto" w:fill="E1DFDD"/>
    </w:rPr>
  </w:style>
  <w:style w:type="character" w:customStyle="1" w:styleId="cf11">
    <w:name w:val="cf11"/>
    <w:basedOn w:val="DefaultParagraphFont"/>
    <w:rsid w:val="00D509A6"/>
    <w:rPr>
      <w:rFonts w:ascii="Segoe UI" w:hAnsi="Segoe UI" w:cs="Segoe UI" w:hint="default"/>
      <w:sz w:val="18"/>
      <w:szCs w:val="18"/>
    </w:rPr>
  </w:style>
  <w:style w:type="paragraph" w:styleId="Revision">
    <w:name w:val="Revision"/>
    <w:hidden/>
    <w:uiPriority w:val="99"/>
    <w:semiHidden/>
    <w:rsid w:val="00297F1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60915">
      <w:bodyDiv w:val="1"/>
      <w:marLeft w:val="0"/>
      <w:marRight w:val="0"/>
      <w:marTop w:val="0"/>
      <w:marBottom w:val="0"/>
      <w:divBdr>
        <w:top w:val="none" w:sz="0" w:space="0" w:color="auto"/>
        <w:left w:val="none" w:sz="0" w:space="0" w:color="auto"/>
        <w:bottom w:val="none" w:sz="0" w:space="0" w:color="auto"/>
        <w:right w:val="none" w:sz="0" w:space="0" w:color="auto"/>
      </w:divBdr>
    </w:div>
    <w:div w:id="198662221">
      <w:bodyDiv w:val="1"/>
      <w:marLeft w:val="0"/>
      <w:marRight w:val="0"/>
      <w:marTop w:val="0"/>
      <w:marBottom w:val="0"/>
      <w:divBdr>
        <w:top w:val="none" w:sz="0" w:space="0" w:color="auto"/>
        <w:left w:val="none" w:sz="0" w:space="0" w:color="auto"/>
        <w:bottom w:val="none" w:sz="0" w:space="0" w:color="auto"/>
        <w:right w:val="none" w:sz="0" w:space="0" w:color="auto"/>
      </w:divBdr>
    </w:div>
    <w:div w:id="233200698">
      <w:bodyDiv w:val="1"/>
      <w:marLeft w:val="0"/>
      <w:marRight w:val="0"/>
      <w:marTop w:val="0"/>
      <w:marBottom w:val="0"/>
      <w:divBdr>
        <w:top w:val="none" w:sz="0" w:space="0" w:color="auto"/>
        <w:left w:val="none" w:sz="0" w:space="0" w:color="auto"/>
        <w:bottom w:val="none" w:sz="0" w:space="0" w:color="auto"/>
        <w:right w:val="none" w:sz="0" w:space="0" w:color="auto"/>
      </w:divBdr>
    </w:div>
    <w:div w:id="371736834">
      <w:bodyDiv w:val="1"/>
      <w:marLeft w:val="0"/>
      <w:marRight w:val="0"/>
      <w:marTop w:val="0"/>
      <w:marBottom w:val="0"/>
      <w:divBdr>
        <w:top w:val="none" w:sz="0" w:space="0" w:color="auto"/>
        <w:left w:val="none" w:sz="0" w:space="0" w:color="auto"/>
        <w:bottom w:val="none" w:sz="0" w:space="0" w:color="auto"/>
        <w:right w:val="none" w:sz="0" w:space="0" w:color="auto"/>
      </w:divBdr>
    </w:div>
    <w:div w:id="537475536">
      <w:bodyDiv w:val="1"/>
      <w:marLeft w:val="0"/>
      <w:marRight w:val="0"/>
      <w:marTop w:val="0"/>
      <w:marBottom w:val="0"/>
      <w:divBdr>
        <w:top w:val="none" w:sz="0" w:space="0" w:color="auto"/>
        <w:left w:val="none" w:sz="0" w:space="0" w:color="auto"/>
        <w:bottom w:val="none" w:sz="0" w:space="0" w:color="auto"/>
        <w:right w:val="none" w:sz="0" w:space="0" w:color="auto"/>
      </w:divBdr>
    </w:div>
    <w:div w:id="565188362">
      <w:bodyDiv w:val="1"/>
      <w:marLeft w:val="0"/>
      <w:marRight w:val="0"/>
      <w:marTop w:val="0"/>
      <w:marBottom w:val="0"/>
      <w:divBdr>
        <w:top w:val="none" w:sz="0" w:space="0" w:color="auto"/>
        <w:left w:val="none" w:sz="0" w:space="0" w:color="auto"/>
        <w:bottom w:val="none" w:sz="0" w:space="0" w:color="auto"/>
        <w:right w:val="none" w:sz="0" w:space="0" w:color="auto"/>
      </w:divBdr>
    </w:div>
    <w:div w:id="568463847">
      <w:bodyDiv w:val="1"/>
      <w:marLeft w:val="0"/>
      <w:marRight w:val="0"/>
      <w:marTop w:val="0"/>
      <w:marBottom w:val="0"/>
      <w:divBdr>
        <w:top w:val="none" w:sz="0" w:space="0" w:color="auto"/>
        <w:left w:val="none" w:sz="0" w:space="0" w:color="auto"/>
        <w:bottom w:val="none" w:sz="0" w:space="0" w:color="auto"/>
        <w:right w:val="none" w:sz="0" w:space="0" w:color="auto"/>
      </w:divBdr>
    </w:div>
    <w:div w:id="711343929">
      <w:bodyDiv w:val="1"/>
      <w:marLeft w:val="0"/>
      <w:marRight w:val="0"/>
      <w:marTop w:val="0"/>
      <w:marBottom w:val="0"/>
      <w:divBdr>
        <w:top w:val="none" w:sz="0" w:space="0" w:color="auto"/>
        <w:left w:val="none" w:sz="0" w:space="0" w:color="auto"/>
        <w:bottom w:val="none" w:sz="0" w:space="0" w:color="auto"/>
        <w:right w:val="none" w:sz="0" w:space="0" w:color="auto"/>
      </w:divBdr>
      <w:divsChild>
        <w:div w:id="1878077715">
          <w:marLeft w:val="0"/>
          <w:marRight w:val="0"/>
          <w:marTop w:val="0"/>
          <w:marBottom w:val="0"/>
          <w:divBdr>
            <w:top w:val="none" w:sz="0" w:space="0" w:color="auto"/>
            <w:left w:val="none" w:sz="0" w:space="0" w:color="auto"/>
            <w:bottom w:val="none" w:sz="0" w:space="0" w:color="auto"/>
            <w:right w:val="none" w:sz="0" w:space="0" w:color="auto"/>
          </w:divBdr>
          <w:divsChild>
            <w:div w:id="1527912042">
              <w:marLeft w:val="0"/>
              <w:marRight w:val="0"/>
              <w:marTop w:val="0"/>
              <w:marBottom w:val="0"/>
              <w:divBdr>
                <w:top w:val="none" w:sz="0" w:space="0" w:color="auto"/>
                <w:left w:val="none" w:sz="0" w:space="0" w:color="auto"/>
                <w:bottom w:val="none" w:sz="0" w:space="0" w:color="auto"/>
                <w:right w:val="none" w:sz="0" w:space="0" w:color="auto"/>
              </w:divBdr>
              <w:divsChild>
                <w:div w:id="1374234589">
                  <w:marLeft w:val="0"/>
                  <w:marRight w:val="0"/>
                  <w:marTop w:val="0"/>
                  <w:marBottom w:val="0"/>
                  <w:divBdr>
                    <w:top w:val="none" w:sz="0" w:space="0" w:color="auto"/>
                    <w:left w:val="none" w:sz="0" w:space="0" w:color="auto"/>
                    <w:bottom w:val="none" w:sz="0" w:space="0" w:color="auto"/>
                    <w:right w:val="none" w:sz="0" w:space="0" w:color="auto"/>
                  </w:divBdr>
                  <w:divsChild>
                    <w:div w:id="440032341">
                      <w:marLeft w:val="0"/>
                      <w:marRight w:val="0"/>
                      <w:marTop w:val="0"/>
                      <w:marBottom w:val="0"/>
                      <w:divBdr>
                        <w:top w:val="none" w:sz="0" w:space="0" w:color="auto"/>
                        <w:left w:val="none" w:sz="0" w:space="0" w:color="auto"/>
                        <w:bottom w:val="none" w:sz="0" w:space="0" w:color="auto"/>
                        <w:right w:val="none" w:sz="0" w:space="0" w:color="auto"/>
                      </w:divBdr>
                      <w:divsChild>
                        <w:div w:id="309599785">
                          <w:marLeft w:val="0"/>
                          <w:marRight w:val="0"/>
                          <w:marTop w:val="0"/>
                          <w:marBottom w:val="0"/>
                          <w:divBdr>
                            <w:top w:val="none" w:sz="0" w:space="0" w:color="auto"/>
                            <w:left w:val="none" w:sz="0" w:space="0" w:color="auto"/>
                            <w:bottom w:val="none" w:sz="0" w:space="0" w:color="auto"/>
                            <w:right w:val="none" w:sz="0" w:space="0" w:color="auto"/>
                          </w:divBdr>
                          <w:divsChild>
                            <w:div w:id="1424910637">
                              <w:marLeft w:val="0"/>
                              <w:marRight w:val="0"/>
                              <w:marTop w:val="0"/>
                              <w:marBottom w:val="0"/>
                              <w:divBdr>
                                <w:top w:val="none" w:sz="0" w:space="0" w:color="auto"/>
                                <w:left w:val="none" w:sz="0" w:space="0" w:color="auto"/>
                                <w:bottom w:val="none" w:sz="0" w:space="0" w:color="auto"/>
                                <w:right w:val="none" w:sz="0" w:space="0" w:color="auto"/>
                              </w:divBdr>
                              <w:divsChild>
                                <w:div w:id="1631125556">
                                  <w:marLeft w:val="0"/>
                                  <w:marRight w:val="0"/>
                                  <w:marTop w:val="0"/>
                                  <w:marBottom w:val="0"/>
                                  <w:divBdr>
                                    <w:top w:val="none" w:sz="0" w:space="0" w:color="auto"/>
                                    <w:left w:val="none" w:sz="0" w:space="0" w:color="auto"/>
                                    <w:bottom w:val="none" w:sz="0" w:space="0" w:color="auto"/>
                                    <w:right w:val="none" w:sz="0" w:space="0" w:color="auto"/>
                                  </w:divBdr>
                                  <w:divsChild>
                                    <w:div w:id="1168867209">
                                      <w:marLeft w:val="0"/>
                                      <w:marRight w:val="0"/>
                                      <w:marTop w:val="0"/>
                                      <w:marBottom w:val="0"/>
                                      <w:divBdr>
                                        <w:top w:val="none" w:sz="0" w:space="0" w:color="auto"/>
                                        <w:left w:val="none" w:sz="0" w:space="0" w:color="auto"/>
                                        <w:bottom w:val="none" w:sz="0" w:space="0" w:color="auto"/>
                                        <w:right w:val="none" w:sz="0" w:space="0" w:color="auto"/>
                                      </w:divBdr>
                                      <w:divsChild>
                                        <w:div w:id="1601796623">
                                          <w:marLeft w:val="0"/>
                                          <w:marRight w:val="0"/>
                                          <w:marTop w:val="0"/>
                                          <w:marBottom w:val="0"/>
                                          <w:divBdr>
                                            <w:top w:val="none" w:sz="0" w:space="0" w:color="auto"/>
                                            <w:left w:val="none" w:sz="0" w:space="0" w:color="auto"/>
                                            <w:bottom w:val="none" w:sz="0" w:space="0" w:color="auto"/>
                                            <w:right w:val="none" w:sz="0" w:space="0" w:color="auto"/>
                                          </w:divBdr>
                                          <w:divsChild>
                                            <w:div w:id="1101410486">
                                              <w:marLeft w:val="0"/>
                                              <w:marRight w:val="0"/>
                                              <w:marTop w:val="0"/>
                                              <w:marBottom w:val="0"/>
                                              <w:divBdr>
                                                <w:top w:val="none" w:sz="0" w:space="0" w:color="auto"/>
                                                <w:left w:val="none" w:sz="0" w:space="0" w:color="auto"/>
                                                <w:bottom w:val="none" w:sz="0" w:space="0" w:color="auto"/>
                                                <w:right w:val="none" w:sz="0" w:space="0" w:color="auto"/>
                                              </w:divBdr>
                                              <w:divsChild>
                                                <w:div w:id="452596278">
                                                  <w:marLeft w:val="0"/>
                                                  <w:marRight w:val="0"/>
                                                  <w:marTop w:val="0"/>
                                                  <w:marBottom w:val="0"/>
                                                  <w:divBdr>
                                                    <w:top w:val="none" w:sz="0" w:space="0" w:color="auto"/>
                                                    <w:left w:val="none" w:sz="0" w:space="0" w:color="auto"/>
                                                    <w:bottom w:val="none" w:sz="0" w:space="0" w:color="auto"/>
                                                    <w:right w:val="none" w:sz="0" w:space="0" w:color="auto"/>
                                                  </w:divBdr>
                                                  <w:divsChild>
                                                    <w:div w:id="739910949">
                                                      <w:marLeft w:val="0"/>
                                                      <w:marRight w:val="0"/>
                                                      <w:marTop w:val="0"/>
                                                      <w:marBottom w:val="0"/>
                                                      <w:divBdr>
                                                        <w:top w:val="none" w:sz="0" w:space="0" w:color="auto"/>
                                                        <w:left w:val="none" w:sz="0" w:space="0" w:color="auto"/>
                                                        <w:bottom w:val="none" w:sz="0" w:space="0" w:color="auto"/>
                                                        <w:right w:val="none" w:sz="0" w:space="0" w:color="auto"/>
                                                      </w:divBdr>
                                                      <w:divsChild>
                                                        <w:div w:id="2065980607">
                                                          <w:marLeft w:val="0"/>
                                                          <w:marRight w:val="0"/>
                                                          <w:marTop w:val="0"/>
                                                          <w:marBottom w:val="0"/>
                                                          <w:divBdr>
                                                            <w:top w:val="none" w:sz="0" w:space="0" w:color="auto"/>
                                                            <w:left w:val="none" w:sz="0" w:space="0" w:color="auto"/>
                                                            <w:bottom w:val="none" w:sz="0" w:space="0" w:color="auto"/>
                                                            <w:right w:val="none" w:sz="0" w:space="0" w:color="auto"/>
                                                          </w:divBdr>
                                                          <w:divsChild>
                                                            <w:div w:id="1448427477">
                                                              <w:marLeft w:val="0"/>
                                                              <w:marRight w:val="0"/>
                                                              <w:marTop w:val="0"/>
                                                              <w:marBottom w:val="0"/>
                                                              <w:divBdr>
                                                                <w:top w:val="none" w:sz="0" w:space="0" w:color="auto"/>
                                                                <w:left w:val="none" w:sz="0" w:space="0" w:color="auto"/>
                                                                <w:bottom w:val="none" w:sz="0" w:space="0" w:color="auto"/>
                                                                <w:right w:val="none" w:sz="0" w:space="0" w:color="auto"/>
                                                              </w:divBdr>
                                                              <w:divsChild>
                                                                <w:div w:id="1589381570">
                                                                  <w:marLeft w:val="0"/>
                                                                  <w:marRight w:val="0"/>
                                                                  <w:marTop w:val="0"/>
                                                                  <w:marBottom w:val="0"/>
                                                                  <w:divBdr>
                                                                    <w:top w:val="none" w:sz="0" w:space="0" w:color="auto"/>
                                                                    <w:left w:val="none" w:sz="0" w:space="0" w:color="auto"/>
                                                                    <w:bottom w:val="none" w:sz="0" w:space="0" w:color="auto"/>
                                                                    <w:right w:val="none" w:sz="0" w:space="0" w:color="auto"/>
                                                                  </w:divBdr>
                                                                  <w:divsChild>
                                                                    <w:div w:id="686831919">
                                                                      <w:marLeft w:val="0"/>
                                                                      <w:marRight w:val="0"/>
                                                                      <w:marTop w:val="0"/>
                                                                      <w:marBottom w:val="0"/>
                                                                      <w:divBdr>
                                                                        <w:top w:val="none" w:sz="0" w:space="0" w:color="auto"/>
                                                                        <w:left w:val="none" w:sz="0" w:space="0" w:color="auto"/>
                                                                        <w:bottom w:val="none" w:sz="0" w:space="0" w:color="auto"/>
                                                                        <w:right w:val="none" w:sz="0" w:space="0" w:color="auto"/>
                                                                      </w:divBdr>
                                                                      <w:divsChild>
                                                                        <w:div w:id="1946765588">
                                                                          <w:marLeft w:val="0"/>
                                                                          <w:marRight w:val="0"/>
                                                                          <w:marTop w:val="0"/>
                                                                          <w:marBottom w:val="0"/>
                                                                          <w:divBdr>
                                                                            <w:top w:val="none" w:sz="0" w:space="0" w:color="auto"/>
                                                                            <w:left w:val="none" w:sz="0" w:space="0" w:color="auto"/>
                                                                            <w:bottom w:val="none" w:sz="0" w:space="0" w:color="auto"/>
                                                                            <w:right w:val="none" w:sz="0" w:space="0" w:color="auto"/>
                                                                          </w:divBdr>
                                                                          <w:divsChild>
                                                                            <w:div w:id="683744805">
                                                                              <w:marLeft w:val="0"/>
                                                                              <w:marRight w:val="0"/>
                                                                              <w:marTop w:val="0"/>
                                                                              <w:marBottom w:val="0"/>
                                                                              <w:divBdr>
                                                                                <w:top w:val="none" w:sz="0" w:space="0" w:color="auto"/>
                                                                                <w:left w:val="none" w:sz="0" w:space="0" w:color="auto"/>
                                                                                <w:bottom w:val="none" w:sz="0" w:space="0" w:color="auto"/>
                                                                                <w:right w:val="none" w:sz="0" w:space="0" w:color="auto"/>
                                                                              </w:divBdr>
                                                                              <w:divsChild>
                                                                                <w:div w:id="1214855220">
                                                                                  <w:marLeft w:val="0"/>
                                                                                  <w:marRight w:val="0"/>
                                                                                  <w:marTop w:val="0"/>
                                                                                  <w:marBottom w:val="120"/>
                                                                                  <w:divBdr>
                                                                                    <w:top w:val="none" w:sz="0" w:space="0" w:color="auto"/>
                                                                                    <w:left w:val="none" w:sz="0" w:space="0" w:color="auto"/>
                                                                                    <w:bottom w:val="none" w:sz="0" w:space="0" w:color="auto"/>
                                                                                    <w:right w:val="none" w:sz="0" w:space="0" w:color="auto"/>
                                                                                  </w:divBdr>
                                                                                  <w:divsChild>
                                                                                    <w:div w:id="716734061">
                                                                                      <w:marLeft w:val="0"/>
                                                                                      <w:marRight w:val="0"/>
                                                                                      <w:marTop w:val="0"/>
                                                                                      <w:marBottom w:val="0"/>
                                                                                      <w:divBdr>
                                                                                        <w:top w:val="none" w:sz="0" w:space="0" w:color="auto"/>
                                                                                        <w:left w:val="none" w:sz="0" w:space="0" w:color="auto"/>
                                                                                        <w:bottom w:val="none" w:sz="0" w:space="0" w:color="auto"/>
                                                                                        <w:right w:val="none" w:sz="0" w:space="0" w:color="auto"/>
                                                                                      </w:divBdr>
                                                                                      <w:divsChild>
                                                                                        <w:div w:id="11300130">
                                                                                          <w:marLeft w:val="0"/>
                                                                                          <w:marRight w:val="0"/>
                                                                                          <w:marTop w:val="0"/>
                                                                                          <w:marBottom w:val="0"/>
                                                                                          <w:divBdr>
                                                                                            <w:top w:val="none" w:sz="0" w:space="0" w:color="auto"/>
                                                                                            <w:left w:val="none" w:sz="0" w:space="0" w:color="auto"/>
                                                                                            <w:bottom w:val="none" w:sz="0" w:space="0" w:color="auto"/>
                                                                                            <w:right w:val="none" w:sz="0" w:space="0" w:color="auto"/>
                                                                                          </w:divBdr>
                                                                                        </w:div>
                                                                                        <w:div w:id="28846010">
                                                                                          <w:marLeft w:val="0"/>
                                                                                          <w:marRight w:val="0"/>
                                                                                          <w:marTop w:val="0"/>
                                                                                          <w:marBottom w:val="0"/>
                                                                                          <w:divBdr>
                                                                                            <w:top w:val="none" w:sz="0" w:space="0" w:color="auto"/>
                                                                                            <w:left w:val="none" w:sz="0" w:space="0" w:color="auto"/>
                                                                                            <w:bottom w:val="none" w:sz="0" w:space="0" w:color="auto"/>
                                                                                            <w:right w:val="none" w:sz="0" w:space="0" w:color="auto"/>
                                                                                          </w:divBdr>
                                                                                        </w:div>
                                                                                        <w:div w:id="37173668">
                                                                                          <w:marLeft w:val="0"/>
                                                                                          <w:marRight w:val="0"/>
                                                                                          <w:marTop w:val="0"/>
                                                                                          <w:marBottom w:val="0"/>
                                                                                          <w:divBdr>
                                                                                            <w:top w:val="none" w:sz="0" w:space="0" w:color="auto"/>
                                                                                            <w:left w:val="none" w:sz="0" w:space="0" w:color="auto"/>
                                                                                            <w:bottom w:val="none" w:sz="0" w:space="0" w:color="auto"/>
                                                                                            <w:right w:val="none" w:sz="0" w:space="0" w:color="auto"/>
                                                                                          </w:divBdr>
                                                                                        </w:div>
                                                                                        <w:div w:id="53429815">
                                                                                          <w:marLeft w:val="0"/>
                                                                                          <w:marRight w:val="0"/>
                                                                                          <w:marTop w:val="0"/>
                                                                                          <w:marBottom w:val="0"/>
                                                                                          <w:divBdr>
                                                                                            <w:top w:val="none" w:sz="0" w:space="0" w:color="auto"/>
                                                                                            <w:left w:val="none" w:sz="0" w:space="0" w:color="auto"/>
                                                                                            <w:bottom w:val="none" w:sz="0" w:space="0" w:color="auto"/>
                                                                                            <w:right w:val="none" w:sz="0" w:space="0" w:color="auto"/>
                                                                                          </w:divBdr>
                                                                                        </w:div>
                                                                                        <w:div w:id="68775959">
                                                                                          <w:marLeft w:val="0"/>
                                                                                          <w:marRight w:val="0"/>
                                                                                          <w:marTop w:val="0"/>
                                                                                          <w:marBottom w:val="0"/>
                                                                                          <w:divBdr>
                                                                                            <w:top w:val="none" w:sz="0" w:space="0" w:color="auto"/>
                                                                                            <w:left w:val="none" w:sz="0" w:space="0" w:color="auto"/>
                                                                                            <w:bottom w:val="none" w:sz="0" w:space="0" w:color="auto"/>
                                                                                            <w:right w:val="none" w:sz="0" w:space="0" w:color="auto"/>
                                                                                          </w:divBdr>
                                                                                        </w:div>
                                                                                        <w:div w:id="71044824">
                                                                                          <w:marLeft w:val="0"/>
                                                                                          <w:marRight w:val="0"/>
                                                                                          <w:marTop w:val="0"/>
                                                                                          <w:marBottom w:val="0"/>
                                                                                          <w:divBdr>
                                                                                            <w:top w:val="none" w:sz="0" w:space="0" w:color="auto"/>
                                                                                            <w:left w:val="none" w:sz="0" w:space="0" w:color="auto"/>
                                                                                            <w:bottom w:val="none" w:sz="0" w:space="0" w:color="auto"/>
                                                                                            <w:right w:val="none" w:sz="0" w:space="0" w:color="auto"/>
                                                                                          </w:divBdr>
                                                                                        </w:div>
                                                                                        <w:div w:id="84958024">
                                                                                          <w:marLeft w:val="0"/>
                                                                                          <w:marRight w:val="0"/>
                                                                                          <w:marTop w:val="0"/>
                                                                                          <w:marBottom w:val="0"/>
                                                                                          <w:divBdr>
                                                                                            <w:top w:val="none" w:sz="0" w:space="0" w:color="auto"/>
                                                                                            <w:left w:val="none" w:sz="0" w:space="0" w:color="auto"/>
                                                                                            <w:bottom w:val="none" w:sz="0" w:space="0" w:color="auto"/>
                                                                                            <w:right w:val="none" w:sz="0" w:space="0" w:color="auto"/>
                                                                                          </w:divBdr>
                                                                                        </w:div>
                                                                                        <w:div w:id="96095821">
                                                                                          <w:marLeft w:val="0"/>
                                                                                          <w:marRight w:val="0"/>
                                                                                          <w:marTop w:val="0"/>
                                                                                          <w:marBottom w:val="0"/>
                                                                                          <w:divBdr>
                                                                                            <w:top w:val="none" w:sz="0" w:space="0" w:color="auto"/>
                                                                                            <w:left w:val="none" w:sz="0" w:space="0" w:color="auto"/>
                                                                                            <w:bottom w:val="none" w:sz="0" w:space="0" w:color="auto"/>
                                                                                            <w:right w:val="none" w:sz="0" w:space="0" w:color="auto"/>
                                                                                          </w:divBdr>
                                                                                        </w:div>
                                                                                        <w:div w:id="144786165">
                                                                                          <w:marLeft w:val="0"/>
                                                                                          <w:marRight w:val="0"/>
                                                                                          <w:marTop w:val="0"/>
                                                                                          <w:marBottom w:val="0"/>
                                                                                          <w:divBdr>
                                                                                            <w:top w:val="none" w:sz="0" w:space="0" w:color="auto"/>
                                                                                            <w:left w:val="none" w:sz="0" w:space="0" w:color="auto"/>
                                                                                            <w:bottom w:val="none" w:sz="0" w:space="0" w:color="auto"/>
                                                                                            <w:right w:val="none" w:sz="0" w:space="0" w:color="auto"/>
                                                                                          </w:divBdr>
                                                                                        </w:div>
                                                                                        <w:div w:id="322858465">
                                                                                          <w:marLeft w:val="0"/>
                                                                                          <w:marRight w:val="0"/>
                                                                                          <w:marTop w:val="0"/>
                                                                                          <w:marBottom w:val="0"/>
                                                                                          <w:divBdr>
                                                                                            <w:top w:val="none" w:sz="0" w:space="0" w:color="auto"/>
                                                                                            <w:left w:val="none" w:sz="0" w:space="0" w:color="auto"/>
                                                                                            <w:bottom w:val="none" w:sz="0" w:space="0" w:color="auto"/>
                                                                                            <w:right w:val="none" w:sz="0" w:space="0" w:color="auto"/>
                                                                                          </w:divBdr>
                                                                                        </w:div>
                                                                                        <w:div w:id="542180285">
                                                                                          <w:marLeft w:val="0"/>
                                                                                          <w:marRight w:val="0"/>
                                                                                          <w:marTop w:val="0"/>
                                                                                          <w:marBottom w:val="0"/>
                                                                                          <w:divBdr>
                                                                                            <w:top w:val="none" w:sz="0" w:space="0" w:color="auto"/>
                                                                                            <w:left w:val="none" w:sz="0" w:space="0" w:color="auto"/>
                                                                                            <w:bottom w:val="none" w:sz="0" w:space="0" w:color="auto"/>
                                                                                            <w:right w:val="none" w:sz="0" w:space="0" w:color="auto"/>
                                                                                          </w:divBdr>
                                                                                        </w:div>
                                                                                        <w:div w:id="676887477">
                                                                                          <w:marLeft w:val="0"/>
                                                                                          <w:marRight w:val="0"/>
                                                                                          <w:marTop w:val="0"/>
                                                                                          <w:marBottom w:val="0"/>
                                                                                          <w:divBdr>
                                                                                            <w:top w:val="none" w:sz="0" w:space="0" w:color="auto"/>
                                                                                            <w:left w:val="none" w:sz="0" w:space="0" w:color="auto"/>
                                                                                            <w:bottom w:val="none" w:sz="0" w:space="0" w:color="auto"/>
                                                                                            <w:right w:val="none" w:sz="0" w:space="0" w:color="auto"/>
                                                                                          </w:divBdr>
                                                                                        </w:div>
                                                                                        <w:div w:id="1185898284">
                                                                                          <w:marLeft w:val="0"/>
                                                                                          <w:marRight w:val="0"/>
                                                                                          <w:marTop w:val="0"/>
                                                                                          <w:marBottom w:val="0"/>
                                                                                          <w:divBdr>
                                                                                            <w:top w:val="none" w:sz="0" w:space="0" w:color="auto"/>
                                                                                            <w:left w:val="none" w:sz="0" w:space="0" w:color="auto"/>
                                                                                            <w:bottom w:val="none" w:sz="0" w:space="0" w:color="auto"/>
                                                                                            <w:right w:val="none" w:sz="0" w:space="0" w:color="auto"/>
                                                                                          </w:divBdr>
                                                                                        </w:div>
                                                                                        <w:div w:id="1198547895">
                                                                                          <w:marLeft w:val="0"/>
                                                                                          <w:marRight w:val="0"/>
                                                                                          <w:marTop w:val="0"/>
                                                                                          <w:marBottom w:val="0"/>
                                                                                          <w:divBdr>
                                                                                            <w:top w:val="none" w:sz="0" w:space="0" w:color="auto"/>
                                                                                            <w:left w:val="none" w:sz="0" w:space="0" w:color="auto"/>
                                                                                            <w:bottom w:val="none" w:sz="0" w:space="0" w:color="auto"/>
                                                                                            <w:right w:val="none" w:sz="0" w:space="0" w:color="auto"/>
                                                                                          </w:divBdr>
                                                                                        </w:div>
                                                                                        <w:div w:id="1212114360">
                                                                                          <w:marLeft w:val="0"/>
                                                                                          <w:marRight w:val="0"/>
                                                                                          <w:marTop w:val="0"/>
                                                                                          <w:marBottom w:val="0"/>
                                                                                          <w:divBdr>
                                                                                            <w:top w:val="none" w:sz="0" w:space="0" w:color="auto"/>
                                                                                            <w:left w:val="none" w:sz="0" w:space="0" w:color="auto"/>
                                                                                            <w:bottom w:val="none" w:sz="0" w:space="0" w:color="auto"/>
                                                                                            <w:right w:val="none" w:sz="0" w:space="0" w:color="auto"/>
                                                                                          </w:divBdr>
                                                                                        </w:div>
                                                                                        <w:div w:id="1264996030">
                                                                                          <w:marLeft w:val="0"/>
                                                                                          <w:marRight w:val="0"/>
                                                                                          <w:marTop w:val="0"/>
                                                                                          <w:marBottom w:val="0"/>
                                                                                          <w:divBdr>
                                                                                            <w:top w:val="none" w:sz="0" w:space="0" w:color="auto"/>
                                                                                            <w:left w:val="none" w:sz="0" w:space="0" w:color="auto"/>
                                                                                            <w:bottom w:val="none" w:sz="0" w:space="0" w:color="auto"/>
                                                                                            <w:right w:val="none" w:sz="0" w:space="0" w:color="auto"/>
                                                                                          </w:divBdr>
                                                                                        </w:div>
                                                                                        <w:div w:id="1291589624">
                                                                                          <w:marLeft w:val="0"/>
                                                                                          <w:marRight w:val="0"/>
                                                                                          <w:marTop w:val="0"/>
                                                                                          <w:marBottom w:val="0"/>
                                                                                          <w:divBdr>
                                                                                            <w:top w:val="none" w:sz="0" w:space="0" w:color="auto"/>
                                                                                            <w:left w:val="none" w:sz="0" w:space="0" w:color="auto"/>
                                                                                            <w:bottom w:val="none" w:sz="0" w:space="0" w:color="auto"/>
                                                                                            <w:right w:val="none" w:sz="0" w:space="0" w:color="auto"/>
                                                                                          </w:divBdr>
                                                                                        </w:div>
                                                                                        <w:div w:id="1313483569">
                                                                                          <w:marLeft w:val="0"/>
                                                                                          <w:marRight w:val="0"/>
                                                                                          <w:marTop w:val="0"/>
                                                                                          <w:marBottom w:val="0"/>
                                                                                          <w:divBdr>
                                                                                            <w:top w:val="none" w:sz="0" w:space="0" w:color="auto"/>
                                                                                            <w:left w:val="none" w:sz="0" w:space="0" w:color="auto"/>
                                                                                            <w:bottom w:val="none" w:sz="0" w:space="0" w:color="auto"/>
                                                                                            <w:right w:val="none" w:sz="0" w:space="0" w:color="auto"/>
                                                                                          </w:divBdr>
                                                                                        </w:div>
                                                                                        <w:div w:id="1380131545">
                                                                                          <w:marLeft w:val="0"/>
                                                                                          <w:marRight w:val="0"/>
                                                                                          <w:marTop w:val="0"/>
                                                                                          <w:marBottom w:val="0"/>
                                                                                          <w:divBdr>
                                                                                            <w:top w:val="none" w:sz="0" w:space="0" w:color="auto"/>
                                                                                            <w:left w:val="none" w:sz="0" w:space="0" w:color="auto"/>
                                                                                            <w:bottom w:val="none" w:sz="0" w:space="0" w:color="auto"/>
                                                                                            <w:right w:val="none" w:sz="0" w:space="0" w:color="auto"/>
                                                                                          </w:divBdr>
                                                                                        </w:div>
                                                                                        <w:div w:id="1404063552">
                                                                                          <w:marLeft w:val="0"/>
                                                                                          <w:marRight w:val="0"/>
                                                                                          <w:marTop w:val="0"/>
                                                                                          <w:marBottom w:val="0"/>
                                                                                          <w:divBdr>
                                                                                            <w:top w:val="none" w:sz="0" w:space="0" w:color="auto"/>
                                                                                            <w:left w:val="none" w:sz="0" w:space="0" w:color="auto"/>
                                                                                            <w:bottom w:val="none" w:sz="0" w:space="0" w:color="auto"/>
                                                                                            <w:right w:val="none" w:sz="0" w:space="0" w:color="auto"/>
                                                                                          </w:divBdr>
                                                                                        </w:div>
                                                                                        <w:div w:id="1474174308">
                                                                                          <w:marLeft w:val="0"/>
                                                                                          <w:marRight w:val="0"/>
                                                                                          <w:marTop w:val="0"/>
                                                                                          <w:marBottom w:val="0"/>
                                                                                          <w:divBdr>
                                                                                            <w:top w:val="none" w:sz="0" w:space="0" w:color="auto"/>
                                                                                            <w:left w:val="none" w:sz="0" w:space="0" w:color="auto"/>
                                                                                            <w:bottom w:val="none" w:sz="0" w:space="0" w:color="auto"/>
                                                                                            <w:right w:val="none" w:sz="0" w:space="0" w:color="auto"/>
                                                                                          </w:divBdr>
                                                                                        </w:div>
                                                                                        <w:div w:id="1607037783">
                                                                                          <w:marLeft w:val="0"/>
                                                                                          <w:marRight w:val="0"/>
                                                                                          <w:marTop w:val="0"/>
                                                                                          <w:marBottom w:val="0"/>
                                                                                          <w:divBdr>
                                                                                            <w:top w:val="none" w:sz="0" w:space="0" w:color="auto"/>
                                                                                            <w:left w:val="none" w:sz="0" w:space="0" w:color="auto"/>
                                                                                            <w:bottom w:val="none" w:sz="0" w:space="0" w:color="auto"/>
                                                                                            <w:right w:val="none" w:sz="0" w:space="0" w:color="auto"/>
                                                                                          </w:divBdr>
                                                                                        </w:div>
                                                                                        <w:div w:id="1617132082">
                                                                                          <w:marLeft w:val="0"/>
                                                                                          <w:marRight w:val="0"/>
                                                                                          <w:marTop w:val="0"/>
                                                                                          <w:marBottom w:val="0"/>
                                                                                          <w:divBdr>
                                                                                            <w:top w:val="none" w:sz="0" w:space="0" w:color="auto"/>
                                                                                            <w:left w:val="none" w:sz="0" w:space="0" w:color="auto"/>
                                                                                            <w:bottom w:val="none" w:sz="0" w:space="0" w:color="auto"/>
                                                                                            <w:right w:val="none" w:sz="0" w:space="0" w:color="auto"/>
                                                                                          </w:divBdr>
                                                                                        </w:div>
                                                                                        <w:div w:id="1659647393">
                                                                                          <w:marLeft w:val="0"/>
                                                                                          <w:marRight w:val="0"/>
                                                                                          <w:marTop w:val="0"/>
                                                                                          <w:marBottom w:val="0"/>
                                                                                          <w:divBdr>
                                                                                            <w:top w:val="none" w:sz="0" w:space="0" w:color="auto"/>
                                                                                            <w:left w:val="none" w:sz="0" w:space="0" w:color="auto"/>
                                                                                            <w:bottom w:val="none" w:sz="0" w:space="0" w:color="auto"/>
                                                                                            <w:right w:val="none" w:sz="0" w:space="0" w:color="auto"/>
                                                                                          </w:divBdr>
                                                                                        </w:div>
                                                                                        <w:div w:id="1739091355">
                                                                                          <w:marLeft w:val="0"/>
                                                                                          <w:marRight w:val="0"/>
                                                                                          <w:marTop w:val="0"/>
                                                                                          <w:marBottom w:val="0"/>
                                                                                          <w:divBdr>
                                                                                            <w:top w:val="none" w:sz="0" w:space="0" w:color="auto"/>
                                                                                            <w:left w:val="none" w:sz="0" w:space="0" w:color="auto"/>
                                                                                            <w:bottom w:val="none" w:sz="0" w:space="0" w:color="auto"/>
                                                                                            <w:right w:val="none" w:sz="0" w:space="0" w:color="auto"/>
                                                                                          </w:divBdr>
                                                                                        </w:div>
                                                                                        <w:div w:id="1774936409">
                                                                                          <w:marLeft w:val="0"/>
                                                                                          <w:marRight w:val="0"/>
                                                                                          <w:marTop w:val="0"/>
                                                                                          <w:marBottom w:val="0"/>
                                                                                          <w:divBdr>
                                                                                            <w:top w:val="none" w:sz="0" w:space="0" w:color="auto"/>
                                                                                            <w:left w:val="none" w:sz="0" w:space="0" w:color="auto"/>
                                                                                            <w:bottom w:val="none" w:sz="0" w:space="0" w:color="auto"/>
                                                                                            <w:right w:val="none" w:sz="0" w:space="0" w:color="auto"/>
                                                                                          </w:divBdr>
                                                                                        </w:div>
                                                                                        <w:div w:id="1790003761">
                                                                                          <w:marLeft w:val="0"/>
                                                                                          <w:marRight w:val="0"/>
                                                                                          <w:marTop w:val="0"/>
                                                                                          <w:marBottom w:val="0"/>
                                                                                          <w:divBdr>
                                                                                            <w:top w:val="none" w:sz="0" w:space="0" w:color="auto"/>
                                                                                            <w:left w:val="none" w:sz="0" w:space="0" w:color="auto"/>
                                                                                            <w:bottom w:val="none" w:sz="0" w:space="0" w:color="auto"/>
                                                                                            <w:right w:val="none" w:sz="0" w:space="0" w:color="auto"/>
                                                                                          </w:divBdr>
                                                                                        </w:div>
                                                                                        <w:div w:id="1808355915">
                                                                                          <w:marLeft w:val="0"/>
                                                                                          <w:marRight w:val="0"/>
                                                                                          <w:marTop w:val="0"/>
                                                                                          <w:marBottom w:val="0"/>
                                                                                          <w:divBdr>
                                                                                            <w:top w:val="none" w:sz="0" w:space="0" w:color="auto"/>
                                                                                            <w:left w:val="none" w:sz="0" w:space="0" w:color="auto"/>
                                                                                            <w:bottom w:val="none" w:sz="0" w:space="0" w:color="auto"/>
                                                                                            <w:right w:val="none" w:sz="0" w:space="0" w:color="auto"/>
                                                                                          </w:divBdr>
                                                                                        </w:div>
                                                                                        <w:div w:id="1831946837">
                                                                                          <w:marLeft w:val="0"/>
                                                                                          <w:marRight w:val="0"/>
                                                                                          <w:marTop w:val="0"/>
                                                                                          <w:marBottom w:val="0"/>
                                                                                          <w:divBdr>
                                                                                            <w:top w:val="none" w:sz="0" w:space="0" w:color="auto"/>
                                                                                            <w:left w:val="none" w:sz="0" w:space="0" w:color="auto"/>
                                                                                            <w:bottom w:val="none" w:sz="0" w:space="0" w:color="auto"/>
                                                                                            <w:right w:val="none" w:sz="0" w:space="0" w:color="auto"/>
                                                                                          </w:divBdr>
                                                                                        </w:div>
                                                                                        <w:div w:id="1913930273">
                                                                                          <w:marLeft w:val="0"/>
                                                                                          <w:marRight w:val="0"/>
                                                                                          <w:marTop w:val="0"/>
                                                                                          <w:marBottom w:val="0"/>
                                                                                          <w:divBdr>
                                                                                            <w:top w:val="none" w:sz="0" w:space="0" w:color="auto"/>
                                                                                            <w:left w:val="none" w:sz="0" w:space="0" w:color="auto"/>
                                                                                            <w:bottom w:val="none" w:sz="0" w:space="0" w:color="auto"/>
                                                                                            <w:right w:val="none" w:sz="0" w:space="0" w:color="auto"/>
                                                                                          </w:divBdr>
                                                                                        </w:div>
                                                                                        <w:div w:id="1957251986">
                                                                                          <w:marLeft w:val="0"/>
                                                                                          <w:marRight w:val="0"/>
                                                                                          <w:marTop w:val="0"/>
                                                                                          <w:marBottom w:val="0"/>
                                                                                          <w:divBdr>
                                                                                            <w:top w:val="none" w:sz="0" w:space="0" w:color="auto"/>
                                                                                            <w:left w:val="none" w:sz="0" w:space="0" w:color="auto"/>
                                                                                            <w:bottom w:val="none" w:sz="0" w:space="0" w:color="auto"/>
                                                                                            <w:right w:val="none" w:sz="0" w:space="0" w:color="auto"/>
                                                                                          </w:divBdr>
                                                                                        </w:div>
                                                                                        <w:div w:id="1981183203">
                                                                                          <w:marLeft w:val="0"/>
                                                                                          <w:marRight w:val="0"/>
                                                                                          <w:marTop w:val="0"/>
                                                                                          <w:marBottom w:val="0"/>
                                                                                          <w:divBdr>
                                                                                            <w:top w:val="none" w:sz="0" w:space="0" w:color="auto"/>
                                                                                            <w:left w:val="none" w:sz="0" w:space="0" w:color="auto"/>
                                                                                            <w:bottom w:val="none" w:sz="0" w:space="0" w:color="auto"/>
                                                                                            <w:right w:val="none" w:sz="0" w:space="0" w:color="auto"/>
                                                                                          </w:divBdr>
                                                                                        </w:div>
                                                                                        <w:div w:id="1985310328">
                                                                                          <w:marLeft w:val="0"/>
                                                                                          <w:marRight w:val="0"/>
                                                                                          <w:marTop w:val="0"/>
                                                                                          <w:marBottom w:val="0"/>
                                                                                          <w:divBdr>
                                                                                            <w:top w:val="none" w:sz="0" w:space="0" w:color="auto"/>
                                                                                            <w:left w:val="none" w:sz="0" w:space="0" w:color="auto"/>
                                                                                            <w:bottom w:val="none" w:sz="0" w:space="0" w:color="auto"/>
                                                                                            <w:right w:val="none" w:sz="0" w:space="0" w:color="auto"/>
                                                                                          </w:divBdr>
                                                                                        </w:div>
                                                                                        <w:div w:id="20294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327249">
      <w:bodyDiv w:val="1"/>
      <w:marLeft w:val="0"/>
      <w:marRight w:val="0"/>
      <w:marTop w:val="0"/>
      <w:marBottom w:val="0"/>
      <w:divBdr>
        <w:top w:val="none" w:sz="0" w:space="0" w:color="auto"/>
        <w:left w:val="none" w:sz="0" w:space="0" w:color="auto"/>
        <w:bottom w:val="none" w:sz="0" w:space="0" w:color="auto"/>
        <w:right w:val="none" w:sz="0" w:space="0" w:color="auto"/>
      </w:divBdr>
    </w:div>
    <w:div w:id="821197544">
      <w:bodyDiv w:val="1"/>
      <w:marLeft w:val="0"/>
      <w:marRight w:val="0"/>
      <w:marTop w:val="0"/>
      <w:marBottom w:val="0"/>
      <w:divBdr>
        <w:top w:val="none" w:sz="0" w:space="0" w:color="auto"/>
        <w:left w:val="none" w:sz="0" w:space="0" w:color="auto"/>
        <w:bottom w:val="none" w:sz="0" w:space="0" w:color="auto"/>
        <w:right w:val="none" w:sz="0" w:space="0" w:color="auto"/>
      </w:divBdr>
    </w:div>
    <w:div w:id="831720443">
      <w:bodyDiv w:val="1"/>
      <w:marLeft w:val="0"/>
      <w:marRight w:val="0"/>
      <w:marTop w:val="0"/>
      <w:marBottom w:val="0"/>
      <w:divBdr>
        <w:top w:val="none" w:sz="0" w:space="0" w:color="auto"/>
        <w:left w:val="none" w:sz="0" w:space="0" w:color="auto"/>
        <w:bottom w:val="none" w:sz="0" w:space="0" w:color="auto"/>
        <w:right w:val="none" w:sz="0" w:space="0" w:color="auto"/>
      </w:divBdr>
      <w:divsChild>
        <w:div w:id="2081631366">
          <w:marLeft w:val="0"/>
          <w:marRight w:val="0"/>
          <w:marTop w:val="0"/>
          <w:marBottom w:val="0"/>
          <w:divBdr>
            <w:top w:val="none" w:sz="0" w:space="0" w:color="auto"/>
            <w:left w:val="none" w:sz="0" w:space="0" w:color="auto"/>
            <w:bottom w:val="none" w:sz="0" w:space="0" w:color="auto"/>
            <w:right w:val="none" w:sz="0" w:space="0" w:color="auto"/>
          </w:divBdr>
          <w:divsChild>
            <w:div w:id="510413319">
              <w:marLeft w:val="0"/>
              <w:marRight w:val="0"/>
              <w:marTop w:val="0"/>
              <w:marBottom w:val="0"/>
              <w:divBdr>
                <w:top w:val="none" w:sz="0" w:space="0" w:color="auto"/>
                <w:left w:val="none" w:sz="0" w:space="0" w:color="auto"/>
                <w:bottom w:val="none" w:sz="0" w:space="0" w:color="auto"/>
                <w:right w:val="none" w:sz="0" w:space="0" w:color="auto"/>
              </w:divBdr>
              <w:divsChild>
                <w:div w:id="326522917">
                  <w:marLeft w:val="0"/>
                  <w:marRight w:val="0"/>
                  <w:marTop w:val="0"/>
                  <w:marBottom w:val="0"/>
                  <w:divBdr>
                    <w:top w:val="none" w:sz="0" w:space="0" w:color="auto"/>
                    <w:left w:val="none" w:sz="0" w:space="0" w:color="auto"/>
                    <w:bottom w:val="none" w:sz="0" w:space="0" w:color="auto"/>
                    <w:right w:val="none" w:sz="0" w:space="0" w:color="auto"/>
                  </w:divBdr>
                  <w:divsChild>
                    <w:div w:id="1513690561">
                      <w:marLeft w:val="0"/>
                      <w:marRight w:val="0"/>
                      <w:marTop w:val="0"/>
                      <w:marBottom w:val="0"/>
                      <w:divBdr>
                        <w:top w:val="none" w:sz="0" w:space="0" w:color="auto"/>
                        <w:left w:val="none" w:sz="0" w:space="0" w:color="auto"/>
                        <w:bottom w:val="none" w:sz="0" w:space="0" w:color="auto"/>
                        <w:right w:val="none" w:sz="0" w:space="0" w:color="auto"/>
                      </w:divBdr>
                      <w:divsChild>
                        <w:div w:id="905410821">
                          <w:marLeft w:val="0"/>
                          <w:marRight w:val="0"/>
                          <w:marTop w:val="0"/>
                          <w:marBottom w:val="0"/>
                          <w:divBdr>
                            <w:top w:val="none" w:sz="0" w:space="0" w:color="auto"/>
                            <w:left w:val="none" w:sz="0" w:space="0" w:color="auto"/>
                            <w:bottom w:val="none" w:sz="0" w:space="0" w:color="auto"/>
                            <w:right w:val="none" w:sz="0" w:space="0" w:color="auto"/>
                          </w:divBdr>
                          <w:divsChild>
                            <w:div w:id="1757365948">
                              <w:marLeft w:val="0"/>
                              <w:marRight w:val="0"/>
                              <w:marTop w:val="0"/>
                              <w:marBottom w:val="0"/>
                              <w:divBdr>
                                <w:top w:val="none" w:sz="0" w:space="0" w:color="auto"/>
                                <w:left w:val="none" w:sz="0" w:space="0" w:color="auto"/>
                                <w:bottom w:val="none" w:sz="0" w:space="0" w:color="auto"/>
                                <w:right w:val="none" w:sz="0" w:space="0" w:color="auto"/>
                              </w:divBdr>
                              <w:divsChild>
                                <w:div w:id="1885677080">
                                  <w:marLeft w:val="0"/>
                                  <w:marRight w:val="0"/>
                                  <w:marTop w:val="0"/>
                                  <w:marBottom w:val="0"/>
                                  <w:divBdr>
                                    <w:top w:val="none" w:sz="0" w:space="0" w:color="auto"/>
                                    <w:left w:val="none" w:sz="0" w:space="0" w:color="auto"/>
                                    <w:bottom w:val="none" w:sz="0" w:space="0" w:color="auto"/>
                                    <w:right w:val="none" w:sz="0" w:space="0" w:color="auto"/>
                                  </w:divBdr>
                                  <w:divsChild>
                                    <w:div w:id="424883657">
                                      <w:marLeft w:val="0"/>
                                      <w:marRight w:val="0"/>
                                      <w:marTop w:val="0"/>
                                      <w:marBottom w:val="0"/>
                                      <w:divBdr>
                                        <w:top w:val="none" w:sz="0" w:space="0" w:color="auto"/>
                                        <w:left w:val="none" w:sz="0" w:space="0" w:color="auto"/>
                                        <w:bottom w:val="none" w:sz="0" w:space="0" w:color="auto"/>
                                        <w:right w:val="none" w:sz="0" w:space="0" w:color="auto"/>
                                      </w:divBdr>
                                      <w:divsChild>
                                        <w:div w:id="963270506">
                                          <w:marLeft w:val="0"/>
                                          <w:marRight w:val="0"/>
                                          <w:marTop w:val="0"/>
                                          <w:marBottom w:val="0"/>
                                          <w:divBdr>
                                            <w:top w:val="none" w:sz="0" w:space="0" w:color="auto"/>
                                            <w:left w:val="none" w:sz="0" w:space="0" w:color="auto"/>
                                            <w:bottom w:val="none" w:sz="0" w:space="0" w:color="auto"/>
                                            <w:right w:val="none" w:sz="0" w:space="0" w:color="auto"/>
                                          </w:divBdr>
                                          <w:divsChild>
                                            <w:div w:id="336544227">
                                              <w:marLeft w:val="0"/>
                                              <w:marRight w:val="0"/>
                                              <w:marTop w:val="0"/>
                                              <w:marBottom w:val="0"/>
                                              <w:divBdr>
                                                <w:top w:val="none" w:sz="0" w:space="0" w:color="auto"/>
                                                <w:left w:val="none" w:sz="0" w:space="0" w:color="auto"/>
                                                <w:bottom w:val="none" w:sz="0" w:space="0" w:color="auto"/>
                                                <w:right w:val="none" w:sz="0" w:space="0" w:color="auto"/>
                                              </w:divBdr>
                                              <w:divsChild>
                                                <w:div w:id="573467185">
                                                  <w:marLeft w:val="0"/>
                                                  <w:marRight w:val="0"/>
                                                  <w:marTop w:val="150"/>
                                                  <w:marBottom w:val="0"/>
                                                  <w:divBdr>
                                                    <w:top w:val="none" w:sz="0" w:space="0" w:color="auto"/>
                                                    <w:left w:val="none" w:sz="0" w:space="0" w:color="auto"/>
                                                    <w:bottom w:val="none" w:sz="0" w:space="0" w:color="auto"/>
                                                    <w:right w:val="none" w:sz="0" w:space="0" w:color="auto"/>
                                                  </w:divBdr>
                                                  <w:divsChild>
                                                    <w:div w:id="2265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901502">
      <w:bodyDiv w:val="1"/>
      <w:marLeft w:val="0"/>
      <w:marRight w:val="0"/>
      <w:marTop w:val="0"/>
      <w:marBottom w:val="0"/>
      <w:divBdr>
        <w:top w:val="none" w:sz="0" w:space="0" w:color="auto"/>
        <w:left w:val="none" w:sz="0" w:space="0" w:color="auto"/>
        <w:bottom w:val="none" w:sz="0" w:space="0" w:color="auto"/>
        <w:right w:val="none" w:sz="0" w:space="0" w:color="auto"/>
      </w:divBdr>
      <w:divsChild>
        <w:div w:id="1014653490">
          <w:marLeft w:val="0"/>
          <w:marRight w:val="0"/>
          <w:marTop w:val="0"/>
          <w:marBottom w:val="0"/>
          <w:divBdr>
            <w:top w:val="none" w:sz="0" w:space="0" w:color="auto"/>
            <w:left w:val="none" w:sz="0" w:space="0" w:color="auto"/>
            <w:bottom w:val="none" w:sz="0" w:space="0" w:color="auto"/>
            <w:right w:val="none" w:sz="0" w:space="0" w:color="auto"/>
          </w:divBdr>
          <w:divsChild>
            <w:div w:id="2085636990">
              <w:marLeft w:val="0"/>
              <w:marRight w:val="0"/>
              <w:marTop w:val="0"/>
              <w:marBottom w:val="0"/>
              <w:divBdr>
                <w:top w:val="none" w:sz="0" w:space="0" w:color="auto"/>
                <w:left w:val="none" w:sz="0" w:space="0" w:color="auto"/>
                <w:bottom w:val="none" w:sz="0" w:space="0" w:color="auto"/>
                <w:right w:val="none" w:sz="0" w:space="0" w:color="auto"/>
              </w:divBdr>
              <w:divsChild>
                <w:div w:id="1665544509">
                  <w:marLeft w:val="0"/>
                  <w:marRight w:val="0"/>
                  <w:marTop w:val="0"/>
                  <w:marBottom w:val="0"/>
                  <w:divBdr>
                    <w:top w:val="none" w:sz="0" w:space="0" w:color="auto"/>
                    <w:left w:val="none" w:sz="0" w:space="0" w:color="auto"/>
                    <w:bottom w:val="none" w:sz="0" w:space="0" w:color="auto"/>
                    <w:right w:val="none" w:sz="0" w:space="0" w:color="auto"/>
                  </w:divBdr>
                  <w:divsChild>
                    <w:div w:id="1104420902">
                      <w:marLeft w:val="0"/>
                      <w:marRight w:val="0"/>
                      <w:marTop w:val="0"/>
                      <w:marBottom w:val="0"/>
                      <w:divBdr>
                        <w:top w:val="none" w:sz="0" w:space="0" w:color="auto"/>
                        <w:left w:val="none" w:sz="0" w:space="0" w:color="auto"/>
                        <w:bottom w:val="none" w:sz="0" w:space="0" w:color="auto"/>
                        <w:right w:val="none" w:sz="0" w:space="0" w:color="auto"/>
                      </w:divBdr>
                      <w:divsChild>
                        <w:div w:id="1921022583">
                          <w:marLeft w:val="0"/>
                          <w:marRight w:val="0"/>
                          <w:marTop w:val="0"/>
                          <w:marBottom w:val="0"/>
                          <w:divBdr>
                            <w:top w:val="none" w:sz="0" w:space="0" w:color="auto"/>
                            <w:left w:val="none" w:sz="0" w:space="0" w:color="auto"/>
                            <w:bottom w:val="none" w:sz="0" w:space="0" w:color="auto"/>
                            <w:right w:val="none" w:sz="0" w:space="0" w:color="auto"/>
                          </w:divBdr>
                          <w:divsChild>
                            <w:div w:id="174418701">
                              <w:marLeft w:val="0"/>
                              <w:marRight w:val="0"/>
                              <w:marTop w:val="0"/>
                              <w:marBottom w:val="0"/>
                              <w:divBdr>
                                <w:top w:val="none" w:sz="0" w:space="0" w:color="auto"/>
                                <w:left w:val="none" w:sz="0" w:space="0" w:color="auto"/>
                                <w:bottom w:val="none" w:sz="0" w:space="0" w:color="auto"/>
                                <w:right w:val="none" w:sz="0" w:space="0" w:color="auto"/>
                              </w:divBdr>
                              <w:divsChild>
                                <w:div w:id="1012999448">
                                  <w:marLeft w:val="0"/>
                                  <w:marRight w:val="0"/>
                                  <w:marTop w:val="0"/>
                                  <w:marBottom w:val="0"/>
                                  <w:divBdr>
                                    <w:top w:val="none" w:sz="0" w:space="0" w:color="auto"/>
                                    <w:left w:val="none" w:sz="0" w:space="0" w:color="auto"/>
                                    <w:bottom w:val="none" w:sz="0" w:space="0" w:color="auto"/>
                                    <w:right w:val="none" w:sz="0" w:space="0" w:color="auto"/>
                                  </w:divBdr>
                                  <w:divsChild>
                                    <w:div w:id="819927724">
                                      <w:marLeft w:val="0"/>
                                      <w:marRight w:val="0"/>
                                      <w:marTop w:val="0"/>
                                      <w:marBottom w:val="0"/>
                                      <w:divBdr>
                                        <w:top w:val="none" w:sz="0" w:space="0" w:color="auto"/>
                                        <w:left w:val="none" w:sz="0" w:space="0" w:color="auto"/>
                                        <w:bottom w:val="none" w:sz="0" w:space="0" w:color="auto"/>
                                        <w:right w:val="none" w:sz="0" w:space="0" w:color="auto"/>
                                      </w:divBdr>
                                      <w:divsChild>
                                        <w:div w:id="1983346027">
                                          <w:marLeft w:val="0"/>
                                          <w:marRight w:val="0"/>
                                          <w:marTop w:val="0"/>
                                          <w:marBottom w:val="0"/>
                                          <w:divBdr>
                                            <w:top w:val="none" w:sz="0" w:space="0" w:color="auto"/>
                                            <w:left w:val="none" w:sz="0" w:space="0" w:color="auto"/>
                                            <w:bottom w:val="none" w:sz="0" w:space="0" w:color="auto"/>
                                            <w:right w:val="none" w:sz="0" w:space="0" w:color="auto"/>
                                          </w:divBdr>
                                          <w:divsChild>
                                            <w:div w:id="409236628">
                                              <w:marLeft w:val="0"/>
                                              <w:marRight w:val="0"/>
                                              <w:marTop w:val="0"/>
                                              <w:marBottom w:val="0"/>
                                              <w:divBdr>
                                                <w:top w:val="none" w:sz="0" w:space="0" w:color="auto"/>
                                                <w:left w:val="none" w:sz="0" w:space="0" w:color="auto"/>
                                                <w:bottom w:val="none" w:sz="0" w:space="0" w:color="auto"/>
                                                <w:right w:val="none" w:sz="0" w:space="0" w:color="auto"/>
                                              </w:divBdr>
                                              <w:divsChild>
                                                <w:div w:id="1669333813">
                                                  <w:marLeft w:val="0"/>
                                                  <w:marRight w:val="0"/>
                                                  <w:marTop w:val="0"/>
                                                  <w:marBottom w:val="0"/>
                                                  <w:divBdr>
                                                    <w:top w:val="none" w:sz="0" w:space="0" w:color="auto"/>
                                                    <w:left w:val="none" w:sz="0" w:space="0" w:color="auto"/>
                                                    <w:bottom w:val="none" w:sz="0" w:space="0" w:color="auto"/>
                                                    <w:right w:val="none" w:sz="0" w:space="0" w:color="auto"/>
                                                  </w:divBdr>
                                                  <w:divsChild>
                                                    <w:div w:id="1097023832">
                                                      <w:marLeft w:val="0"/>
                                                      <w:marRight w:val="0"/>
                                                      <w:marTop w:val="0"/>
                                                      <w:marBottom w:val="0"/>
                                                      <w:divBdr>
                                                        <w:top w:val="none" w:sz="0" w:space="0" w:color="auto"/>
                                                        <w:left w:val="none" w:sz="0" w:space="0" w:color="auto"/>
                                                        <w:bottom w:val="none" w:sz="0" w:space="0" w:color="auto"/>
                                                        <w:right w:val="none" w:sz="0" w:space="0" w:color="auto"/>
                                                      </w:divBdr>
                                                      <w:divsChild>
                                                        <w:div w:id="434400902">
                                                          <w:marLeft w:val="0"/>
                                                          <w:marRight w:val="0"/>
                                                          <w:marTop w:val="0"/>
                                                          <w:marBottom w:val="0"/>
                                                          <w:divBdr>
                                                            <w:top w:val="none" w:sz="0" w:space="0" w:color="auto"/>
                                                            <w:left w:val="none" w:sz="0" w:space="0" w:color="auto"/>
                                                            <w:bottom w:val="none" w:sz="0" w:space="0" w:color="auto"/>
                                                            <w:right w:val="none" w:sz="0" w:space="0" w:color="auto"/>
                                                          </w:divBdr>
                                                          <w:divsChild>
                                                            <w:div w:id="203519969">
                                                              <w:marLeft w:val="0"/>
                                                              <w:marRight w:val="0"/>
                                                              <w:marTop w:val="0"/>
                                                              <w:marBottom w:val="0"/>
                                                              <w:divBdr>
                                                                <w:top w:val="none" w:sz="0" w:space="0" w:color="auto"/>
                                                                <w:left w:val="none" w:sz="0" w:space="0" w:color="auto"/>
                                                                <w:bottom w:val="none" w:sz="0" w:space="0" w:color="auto"/>
                                                                <w:right w:val="none" w:sz="0" w:space="0" w:color="auto"/>
                                                              </w:divBdr>
                                                              <w:divsChild>
                                                                <w:div w:id="198711151">
                                                                  <w:marLeft w:val="0"/>
                                                                  <w:marRight w:val="0"/>
                                                                  <w:marTop w:val="0"/>
                                                                  <w:marBottom w:val="0"/>
                                                                  <w:divBdr>
                                                                    <w:top w:val="none" w:sz="0" w:space="0" w:color="auto"/>
                                                                    <w:left w:val="none" w:sz="0" w:space="0" w:color="auto"/>
                                                                    <w:bottom w:val="none" w:sz="0" w:space="0" w:color="auto"/>
                                                                    <w:right w:val="none" w:sz="0" w:space="0" w:color="auto"/>
                                                                  </w:divBdr>
                                                                  <w:divsChild>
                                                                    <w:div w:id="882137278">
                                                                      <w:marLeft w:val="0"/>
                                                                      <w:marRight w:val="0"/>
                                                                      <w:marTop w:val="0"/>
                                                                      <w:marBottom w:val="0"/>
                                                                      <w:divBdr>
                                                                        <w:top w:val="none" w:sz="0" w:space="0" w:color="auto"/>
                                                                        <w:left w:val="none" w:sz="0" w:space="0" w:color="auto"/>
                                                                        <w:bottom w:val="none" w:sz="0" w:space="0" w:color="auto"/>
                                                                        <w:right w:val="none" w:sz="0" w:space="0" w:color="auto"/>
                                                                      </w:divBdr>
                                                                      <w:divsChild>
                                                                        <w:div w:id="1404596997">
                                                                          <w:marLeft w:val="0"/>
                                                                          <w:marRight w:val="0"/>
                                                                          <w:marTop w:val="0"/>
                                                                          <w:marBottom w:val="0"/>
                                                                          <w:divBdr>
                                                                            <w:top w:val="none" w:sz="0" w:space="0" w:color="auto"/>
                                                                            <w:left w:val="none" w:sz="0" w:space="0" w:color="auto"/>
                                                                            <w:bottom w:val="none" w:sz="0" w:space="0" w:color="auto"/>
                                                                            <w:right w:val="none" w:sz="0" w:space="0" w:color="auto"/>
                                                                          </w:divBdr>
                                                                          <w:divsChild>
                                                                            <w:div w:id="482552894">
                                                                              <w:marLeft w:val="0"/>
                                                                              <w:marRight w:val="0"/>
                                                                              <w:marTop w:val="0"/>
                                                                              <w:marBottom w:val="0"/>
                                                                              <w:divBdr>
                                                                                <w:top w:val="none" w:sz="0" w:space="0" w:color="auto"/>
                                                                                <w:left w:val="none" w:sz="0" w:space="0" w:color="auto"/>
                                                                                <w:bottom w:val="none" w:sz="0" w:space="0" w:color="auto"/>
                                                                                <w:right w:val="none" w:sz="0" w:space="0" w:color="auto"/>
                                                                              </w:divBdr>
                                                                              <w:divsChild>
                                                                                <w:div w:id="1671445762">
                                                                                  <w:marLeft w:val="0"/>
                                                                                  <w:marRight w:val="0"/>
                                                                                  <w:marTop w:val="0"/>
                                                                                  <w:marBottom w:val="0"/>
                                                                                  <w:divBdr>
                                                                                    <w:top w:val="none" w:sz="0" w:space="0" w:color="auto"/>
                                                                                    <w:left w:val="none" w:sz="0" w:space="0" w:color="auto"/>
                                                                                    <w:bottom w:val="none" w:sz="0" w:space="0" w:color="auto"/>
                                                                                    <w:right w:val="none" w:sz="0" w:space="0" w:color="auto"/>
                                                                                  </w:divBdr>
                                                                                  <w:divsChild>
                                                                                    <w:div w:id="421880938">
                                                                                      <w:marLeft w:val="0"/>
                                                                                      <w:marRight w:val="0"/>
                                                                                      <w:marTop w:val="0"/>
                                                                                      <w:marBottom w:val="0"/>
                                                                                      <w:divBdr>
                                                                                        <w:top w:val="none" w:sz="0" w:space="0" w:color="auto"/>
                                                                                        <w:left w:val="none" w:sz="0" w:space="0" w:color="auto"/>
                                                                                        <w:bottom w:val="none" w:sz="0" w:space="0" w:color="auto"/>
                                                                                        <w:right w:val="none" w:sz="0" w:space="0" w:color="auto"/>
                                                                                      </w:divBdr>
                                                                                      <w:divsChild>
                                                                                        <w:div w:id="1805418102">
                                                                                          <w:marLeft w:val="0"/>
                                                                                          <w:marRight w:val="0"/>
                                                                                          <w:marTop w:val="0"/>
                                                                                          <w:marBottom w:val="0"/>
                                                                                          <w:divBdr>
                                                                                            <w:top w:val="none" w:sz="0" w:space="0" w:color="auto"/>
                                                                                            <w:left w:val="none" w:sz="0" w:space="0" w:color="auto"/>
                                                                                            <w:bottom w:val="none" w:sz="0" w:space="0" w:color="auto"/>
                                                                                            <w:right w:val="none" w:sz="0" w:space="0" w:color="auto"/>
                                                                                          </w:divBdr>
                                                                                          <w:divsChild>
                                                                                            <w:div w:id="1144928913">
                                                                                              <w:marLeft w:val="0"/>
                                                                                              <w:marRight w:val="0"/>
                                                                                              <w:marTop w:val="0"/>
                                                                                              <w:marBottom w:val="0"/>
                                                                                              <w:divBdr>
                                                                                                <w:top w:val="none" w:sz="0" w:space="0" w:color="auto"/>
                                                                                                <w:left w:val="none" w:sz="0" w:space="0" w:color="auto"/>
                                                                                                <w:bottom w:val="none" w:sz="0" w:space="0" w:color="auto"/>
                                                                                                <w:right w:val="none" w:sz="0" w:space="0" w:color="auto"/>
                                                                                              </w:divBdr>
                                                                                              <w:divsChild>
                                                                                                <w:div w:id="11914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285387">
      <w:bodyDiv w:val="1"/>
      <w:marLeft w:val="0"/>
      <w:marRight w:val="0"/>
      <w:marTop w:val="0"/>
      <w:marBottom w:val="0"/>
      <w:divBdr>
        <w:top w:val="none" w:sz="0" w:space="0" w:color="auto"/>
        <w:left w:val="none" w:sz="0" w:space="0" w:color="auto"/>
        <w:bottom w:val="none" w:sz="0" w:space="0" w:color="auto"/>
        <w:right w:val="none" w:sz="0" w:space="0" w:color="auto"/>
      </w:divBdr>
    </w:div>
    <w:div w:id="955647151">
      <w:bodyDiv w:val="1"/>
      <w:marLeft w:val="0"/>
      <w:marRight w:val="0"/>
      <w:marTop w:val="0"/>
      <w:marBottom w:val="0"/>
      <w:divBdr>
        <w:top w:val="none" w:sz="0" w:space="0" w:color="auto"/>
        <w:left w:val="none" w:sz="0" w:space="0" w:color="auto"/>
        <w:bottom w:val="none" w:sz="0" w:space="0" w:color="auto"/>
        <w:right w:val="none" w:sz="0" w:space="0" w:color="auto"/>
      </w:divBdr>
    </w:div>
    <w:div w:id="1007827068">
      <w:bodyDiv w:val="1"/>
      <w:marLeft w:val="0"/>
      <w:marRight w:val="0"/>
      <w:marTop w:val="0"/>
      <w:marBottom w:val="0"/>
      <w:divBdr>
        <w:top w:val="none" w:sz="0" w:space="0" w:color="auto"/>
        <w:left w:val="none" w:sz="0" w:space="0" w:color="auto"/>
        <w:bottom w:val="none" w:sz="0" w:space="0" w:color="auto"/>
        <w:right w:val="none" w:sz="0" w:space="0" w:color="auto"/>
      </w:divBdr>
    </w:div>
    <w:div w:id="1055162002">
      <w:bodyDiv w:val="1"/>
      <w:marLeft w:val="0"/>
      <w:marRight w:val="0"/>
      <w:marTop w:val="0"/>
      <w:marBottom w:val="0"/>
      <w:divBdr>
        <w:top w:val="none" w:sz="0" w:space="0" w:color="auto"/>
        <w:left w:val="none" w:sz="0" w:space="0" w:color="auto"/>
        <w:bottom w:val="none" w:sz="0" w:space="0" w:color="auto"/>
        <w:right w:val="none" w:sz="0" w:space="0" w:color="auto"/>
      </w:divBdr>
    </w:div>
    <w:div w:id="1149319821">
      <w:bodyDiv w:val="1"/>
      <w:marLeft w:val="0"/>
      <w:marRight w:val="0"/>
      <w:marTop w:val="0"/>
      <w:marBottom w:val="0"/>
      <w:divBdr>
        <w:top w:val="none" w:sz="0" w:space="0" w:color="auto"/>
        <w:left w:val="none" w:sz="0" w:space="0" w:color="auto"/>
        <w:bottom w:val="none" w:sz="0" w:space="0" w:color="auto"/>
        <w:right w:val="none" w:sz="0" w:space="0" w:color="auto"/>
      </w:divBdr>
    </w:div>
    <w:div w:id="1255434683">
      <w:bodyDiv w:val="1"/>
      <w:marLeft w:val="0"/>
      <w:marRight w:val="0"/>
      <w:marTop w:val="0"/>
      <w:marBottom w:val="0"/>
      <w:divBdr>
        <w:top w:val="none" w:sz="0" w:space="0" w:color="auto"/>
        <w:left w:val="none" w:sz="0" w:space="0" w:color="auto"/>
        <w:bottom w:val="none" w:sz="0" w:space="0" w:color="auto"/>
        <w:right w:val="none" w:sz="0" w:space="0" w:color="auto"/>
      </w:divBdr>
    </w:div>
    <w:div w:id="1311330576">
      <w:bodyDiv w:val="1"/>
      <w:marLeft w:val="0"/>
      <w:marRight w:val="0"/>
      <w:marTop w:val="0"/>
      <w:marBottom w:val="0"/>
      <w:divBdr>
        <w:top w:val="none" w:sz="0" w:space="0" w:color="auto"/>
        <w:left w:val="none" w:sz="0" w:space="0" w:color="auto"/>
        <w:bottom w:val="none" w:sz="0" w:space="0" w:color="auto"/>
        <w:right w:val="none" w:sz="0" w:space="0" w:color="auto"/>
      </w:divBdr>
      <w:divsChild>
        <w:div w:id="1851795319">
          <w:marLeft w:val="0"/>
          <w:marRight w:val="0"/>
          <w:marTop w:val="0"/>
          <w:marBottom w:val="0"/>
          <w:divBdr>
            <w:top w:val="none" w:sz="0" w:space="0" w:color="auto"/>
            <w:left w:val="none" w:sz="0" w:space="0" w:color="auto"/>
            <w:bottom w:val="none" w:sz="0" w:space="0" w:color="auto"/>
            <w:right w:val="none" w:sz="0" w:space="0" w:color="auto"/>
          </w:divBdr>
          <w:divsChild>
            <w:div w:id="1664696654">
              <w:marLeft w:val="0"/>
              <w:marRight w:val="0"/>
              <w:marTop w:val="0"/>
              <w:marBottom w:val="0"/>
              <w:divBdr>
                <w:top w:val="none" w:sz="0" w:space="0" w:color="auto"/>
                <w:left w:val="none" w:sz="0" w:space="0" w:color="auto"/>
                <w:bottom w:val="none" w:sz="0" w:space="0" w:color="auto"/>
                <w:right w:val="none" w:sz="0" w:space="0" w:color="auto"/>
              </w:divBdr>
            </w:div>
            <w:div w:id="1544366576">
              <w:marLeft w:val="0"/>
              <w:marRight w:val="0"/>
              <w:marTop w:val="0"/>
              <w:marBottom w:val="0"/>
              <w:divBdr>
                <w:top w:val="none" w:sz="0" w:space="0" w:color="auto"/>
                <w:left w:val="none" w:sz="0" w:space="0" w:color="auto"/>
                <w:bottom w:val="none" w:sz="0" w:space="0" w:color="auto"/>
                <w:right w:val="none" w:sz="0" w:space="0" w:color="auto"/>
              </w:divBdr>
            </w:div>
            <w:div w:id="64689624">
              <w:marLeft w:val="0"/>
              <w:marRight w:val="0"/>
              <w:marTop w:val="0"/>
              <w:marBottom w:val="0"/>
              <w:divBdr>
                <w:top w:val="none" w:sz="0" w:space="0" w:color="auto"/>
                <w:left w:val="none" w:sz="0" w:space="0" w:color="auto"/>
                <w:bottom w:val="none" w:sz="0" w:space="0" w:color="auto"/>
                <w:right w:val="none" w:sz="0" w:space="0" w:color="auto"/>
              </w:divBdr>
            </w:div>
            <w:div w:id="401829876">
              <w:marLeft w:val="0"/>
              <w:marRight w:val="0"/>
              <w:marTop w:val="0"/>
              <w:marBottom w:val="0"/>
              <w:divBdr>
                <w:top w:val="none" w:sz="0" w:space="0" w:color="auto"/>
                <w:left w:val="none" w:sz="0" w:space="0" w:color="auto"/>
                <w:bottom w:val="none" w:sz="0" w:space="0" w:color="auto"/>
                <w:right w:val="none" w:sz="0" w:space="0" w:color="auto"/>
              </w:divBdr>
            </w:div>
            <w:div w:id="212811543">
              <w:marLeft w:val="0"/>
              <w:marRight w:val="0"/>
              <w:marTop w:val="0"/>
              <w:marBottom w:val="0"/>
              <w:divBdr>
                <w:top w:val="none" w:sz="0" w:space="0" w:color="auto"/>
                <w:left w:val="none" w:sz="0" w:space="0" w:color="auto"/>
                <w:bottom w:val="none" w:sz="0" w:space="0" w:color="auto"/>
                <w:right w:val="none" w:sz="0" w:space="0" w:color="auto"/>
              </w:divBdr>
            </w:div>
          </w:divsChild>
        </w:div>
        <w:div w:id="1115713362">
          <w:marLeft w:val="0"/>
          <w:marRight w:val="0"/>
          <w:marTop w:val="0"/>
          <w:marBottom w:val="0"/>
          <w:divBdr>
            <w:top w:val="none" w:sz="0" w:space="0" w:color="auto"/>
            <w:left w:val="none" w:sz="0" w:space="0" w:color="auto"/>
            <w:bottom w:val="none" w:sz="0" w:space="0" w:color="auto"/>
            <w:right w:val="none" w:sz="0" w:space="0" w:color="auto"/>
          </w:divBdr>
          <w:divsChild>
            <w:div w:id="95176641">
              <w:marLeft w:val="0"/>
              <w:marRight w:val="0"/>
              <w:marTop w:val="0"/>
              <w:marBottom w:val="0"/>
              <w:divBdr>
                <w:top w:val="none" w:sz="0" w:space="0" w:color="auto"/>
                <w:left w:val="none" w:sz="0" w:space="0" w:color="auto"/>
                <w:bottom w:val="none" w:sz="0" w:space="0" w:color="auto"/>
                <w:right w:val="none" w:sz="0" w:space="0" w:color="auto"/>
              </w:divBdr>
            </w:div>
            <w:div w:id="512577179">
              <w:marLeft w:val="0"/>
              <w:marRight w:val="0"/>
              <w:marTop w:val="0"/>
              <w:marBottom w:val="0"/>
              <w:divBdr>
                <w:top w:val="none" w:sz="0" w:space="0" w:color="auto"/>
                <w:left w:val="none" w:sz="0" w:space="0" w:color="auto"/>
                <w:bottom w:val="none" w:sz="0" w:space="0" w:color="auto"/>
                <w:right w:val="none" w:sz="0" w:space="0" w:color="auto"/>
              </w:divBdr>
            </w:div>
            <w:div w:id="1757361931">
              <w:marLeft w:val="0"/>
              <w:marRight w:val="0"/>
              <w:marTop w:val="0"/>
              <w:marBottom w:val="0"/>
              <w:divBdr>
                <w:top w:val="none" w:sz="0" w:space="0" w:color="auto"/>
                <w:left w:val="none" w:sz="0" w:space="0" w:color="auto"/>
                <w:bottom w:val="none" w:sz="0" w:space="0" w:color="auto"/>
                <w:right w:val="none" w:sz="0" w:space="0" w:color="auto"/>
              </w:divBdr>
            </w:div>
            <w:div w:id="730808321">
              <w:marLeft w:val="0"/>
              <w:marRight w:val="0"/>
              <w:marTop w:val="0"/>
              <w:marBottom w:val="0"/>
              <w:divBdr>
                <w:top w:val="none" w:sz="0" w:space="0" w:color="auto"/>
                <w:left w:val="none" w:sz="0" w:space="0" w:color="auto"/>
                <w:bottom w:val="none" w:sz="0" w:space="0" w:color="auto"/>
                <w:right w:val="none" w:sz="0" w:space="0" w:color="auto"/>
              </w:divBdr>
            </w:div>
            <w:div w:id="2064406019">
              <w:marLeft w:val="0"/>
              <w:marRight w:val="0"/>
              <w:marTop w:val="0"/>
              <w:marBottom w:val="0"/>
              <w:divBdr>
                <w:top w:val="none" w:sz="0" w:space="0" w:color="auto"/>
                <w:left w:val="none" w:sz="0" w:space="0" w:color="auto"/>
                <w:bottom w:val="none" w:sz="0" w:space="0" w:color="auto"/>
                <w:right w:val="none" w:sz="0" w:space="0" w:color="auto"/>
              </w:divBdr>
            </w:div>
          </w:divsChild>
        </w:div>
        <w:div w:id="1617906357">
          <w:marLeft w:val="0"/>
          <w:marRight w:val="0"/>
          <w:marTop w:val="0"/>
          <w:marBottom w:val="0"/>
          <w:divBdr>
            <w:top w:val="none" w:sz="0" w:space="0" w:color="auto"/>
            <w:left w:val="none" w:sz="0" w:space="0" w:color="auto"/>
            <w:bottom w:val="none" w:sz="0" w:space="0" w:color="auto"/>
            <w:right w:val="none" w:sz="0" w:space="0" w:color="auto"/>
          </w:divBdr>
          <w:divsChild>
            <w:div w:id="1355115918">
              <w:marLeft w:val="0"/>
              <w:marRight w:val="0"/>
              <w:marTop w:val="0"/>
              <w:marBottom w:val="0"/>
              <w:divBdr>
                <w:top w:val="none" w:sz="0" w:space="0" w:color="auto"/>
                <w:left w:val="none" w:sz="0" w:space="0" w:color="auto"/>
                <w:bottom w:val="none" w:sz="0" w:space="0" w:color="auto"/>
                <w:right w:val="none" w:sz="0" w:space="0" w:color="auto"/>
              </w:divBdr>
            </w:div>
            <w:div w:id="230696385">
              <w:marLeft w:val="0"/>
              <w:marRight w:val="0"/>
              <w:marTop w:val="0"/>
              <w:marBottom w:val="0"/>
              <w:divBdr>
                <w:top w:val="none" w:sz="0" w:space="0" w:color="auto"/>
                <w:left w:val="none" w:sz="0" w:space="0" w:color="auto"/>
                <w:bottom w:val="none" w:sz="0" w:space="0" w:color="auto"/>
                <w:right w:val="none" w:sz="0" w:space="0" w:color="auto"/>
              </w:divBdr>
            </w:div>
            <w:div w:id="2033072924">
              <w:marLeft w:val="0"/>
              <w:marRight w:val="0"/>
              <w:marTop w:val="0"/>
              <w:marBottom w:val="0"/>
              <w:divBdr>
                <w:top w:val="none" w:sz="0" w:space="0" w:color="auto"/>
                <w:left w:val="none" w:sz="0" w:space="0" w:color="auto"/>
                <w:bottom w:val="none" w:sz="0" w:space="0" w:color="auto"/>
                <w:right w:val="none" w:sz="0" w:space="0" w:color="auto"/>
              </w:divBdr>
            </w:div>
            <w:div w:id="930964046">
              <w:marLeft w:val="0"/>
              <w:marRight w:val="0"/>
              <w:marTop w:val="0"/>
              <w:marBottom w:val="0"/>
              <w:divBdr>
                <w:top w:val="none" w:sz="0" w:space="0" w:color="auto"/>
                <w:left w:val="none" w:sz="0" w:space="0" w:color="auto"/>
                <w:bottom w:val="none" w:sz="0" w:space="0" w:color="auto"/>
                <w:right w:val="none" w:sz="0" w:space="0" w:color="auto"/>
              </w:divBdr>
            </w:div>
            <w:div w:id="2029987735">
              <w:marLeft w:val="0"/>
              <w:marRight w:val="0"/>
              <w:marTop w:val="0"/>
              <w:marBottom w:val="0"/>
              <w:divBdr>
                <w:top w:val="none" w:sz="0" w:space="0" w:color="auto"/>
                <w:left w:val="none" w:sz="0" w:space="0" w:color="auto"/>
                <w:bottom w:val="none" w:sz="0" w:space="0" w:color="auto"/>
                <w:right w:val="none" w:sz="0" w:space="0" w:color="auto"/>
              </w:divBdr>
            </w:div>
          </w:divsChild>
        </w:div>
        <w:div w:id="23680850">
          <w:marLeft w:val="0"/>
          <w:marRight w:val="0"/>
          <w:marTop w:val="0"/>
          <w:marBottom w:val="0"/>
          <w:divBdr>
            <w:top w:val="none" w:sz="0" w:space="0" w:color="auto"/>
            <w:left w:val="none" w:sz="0" w:space="0" w:color="auto"/>
            <w:bottom w:val="none" w:sz="0" w:space="0" w:color="auto"/>
            <w:right w:val="none" w:sz="0" w:space="0" w:color="auto"/>
          </w:divBdr>
          <w:divsChild>
            <w:div w:id="434908996">
              <w:marLeft w:val="0"/>
              <w:marRight w:val="0"/>
              <w:marTop w:val="0"/>
              <w:marBottom w:val="0"/>
              <w:divBdr>
                <w:top w:val="none" w:sz="0" w:space="0" w:color="auto"/>
                <w:left w:val="none" w:sz="0" w:space="0" w:color="auto"/>
                <w:bottom w:val="none" w:sz="0" w:space="0" w:color="auto"/>
                <w:right w:val="none" w:sz="0" w:space="0" w:color="auto"/>
              </w:divBdr>
            </w:div>
            <w:div w:id="887650109">
              <w:marLeft w:val="0"/>
              <w:marRight w:val="0"/>
              <w:marTop w:val="0"/>
              <w:marBottom w:val="0"/>
              <w:divBdr>
                <w:top w:val="none" w:sz="0" w:space="0" w:color="auto"/>
                <w:left w:val="none" w:sz="0" w:space="0" w:color="auto"/>
                <w:bottom w:val="none" w:sz="0" w:space="0" w:color="auto"/>
                <w:right w:val="none" w:sz="0" w:space="0" w:color="auto"/>
              </w:divBdr>
            </w:div>
            <w:div w:id="86997685">
              <w:marLeft w:val="0"/>
              <w:marRight w:val="0"/>
              <w:marTop w:val="0"/>
              <w:marBottom w:val="0"/>
              <w:divBdr>
                <w:top w:val="none" w:sz="0" w:space="0" w:color="auto"/>
                <w:left w:val="none" w:sz="0" w:space="0" w:color="auto"/>
                <w:bottom w:val="none" w:sz="0" w:space="0" w:color="auto"/>
                <w:right w:val="none" w:sz="0" w:space="0" w:color="auto"/>
              </w:divBdr>
            </w:div>
            <w:div w:id="1669091771">
              <w:marLeft w:val="0"/>
              <w:marRight w:val="0"/>
              <w:marTop w:val="0"/>
              <w:marBottom w:val="0"/>
              <w:divBdr>
                <w:top w:val="none" w:sz="0" w:space="0" w:color="auto"/>
                <w:left w:val="none" w:sz="0" w:space="0" w:color="auto"/>
                <w:bottom w:val="none" w:sz="0" w:space="0" w:color="auto"/>
                <w:right w:val="none" w:sz="0" w:space="0" w:color="auto"/>
              </w:divBdr>
            </w:div>
          </w:divsChild>
        </w:div>
        <w:div w:id="1430273117">
          <w:marLeft w:val="0"/>
          <w:marRight w:val="0"/>
          <w:marTop w:val="0"/>
          <w:marBottom w:val="0"/>
          <w:divBdr>
            <w:top w:val="none" w:sz="0" w:space="0" w:color="auto"/>
            <w:left w:val="none" w:sz="0" w:space="0" w:color="auto"/>
            <w:bottom w:val="none" w:sz="0" w:space="0" w:color="auto"/>
            <w:right w:val="none" w:sz="0" w:space="0" w:color="auto"/>
          </w:divBdr>
          <w:divsChild>
            <w:div w:id="2071689311">
              <w:marLeft w:val="0"/>
              <w:marRight w:val="0"/>
              <w:marTop w:val="0"/>
              <w:marBottom w:val="0"/>
              <w:divBdr>
                <w:top w:val="none" w:sz="0" w:space="0" w:color="auto"/>
                <w:left w:val="none" w:sz="0" w:space="0" w:color="auto"/>
                <w:bottom w:val="none" w:sz="0" w:space="0" w:color="auto"/>
                <w:right w:val="none" w:sz="0" w:space="0" w:color="auto"/>
              </w:divBdr>
            </w:div>
            <w:div w:id="129834388">
              <w:marLeft w:val="0"/>
              <w:marRight w:val="0"/>
              <w:marTop w:val="0"/>
              <w:marBottom w:val="0"/>
              <w:divBdr>
                <w:top w:val="none" w:sz="0" w:space="0" w:color="auto"/>
                <w:left w:val="none" w:sz="0" w:space="0" w:color="auto"/>
                <w:bottom w:val="none" w:sz="0" w:space="0" w:color="auto"/>
                <w:right w:val="none" w:sz="0" w:space="0" w:color="auto"/>
              </w:divBdr>
            </w:div>
            <w:div w:id="902523767">
              <w:marLeft w:val="0"/>
              <w:marRight w:val="0"/>
              <w:marTop w:val="0"/>
              <w:marBottom w:val="0"/>
              <w:divBdr>
                <w:top w:val="none" w:sz="0" w:space="0" w:color="auto"/>
                <w:left w:val="none" w:sz="0" w:space="0" w:color="auto"/>
                <w:bottom w:val="none" w:sz="0" w:space="0" w:color="auto"/>
                <w:right w:val="none" w:sz="0" w:space="0" w:color="auto"/>
              </w:divBdr>
            </w:div>
            <w:div w:id="713388379">
              <w:marLeft w:val="0"/>
              <w:marRight w:val="0"/>
              <w:marTop w:val="0"/>
              <w:marBottom w:val="0"/>
              <w:divBdr>
                <w:top w:val="none" w:sz="0" w:space="0" w:color="auto"/>
                <w:left w:val="none" w:sz="0" w:space="0" w:color="auto"/>
                <w:bottom w:val="none" w:sz="0" w:space="0" w:color="auto"/>
                <w:right w:val="none" w:sz="0" w:space="0" w:color="auto"/>
              </w:divBdr>
            </w:div>
            <w:div w:id="1438713852">
              <w:marLeft w:val="0"/>
              <w:marRight w:val="0"/>
              <w:marTop w:val="0"/>
              <w:marBottom w:val="0"/>
              <w:divBdr>
                <w:top w:val="none" w:sz="0" w:space="0" w:color="auto"/>
                <w:left w:val="none" w:sz="0" w:space="0" w:color="auto"/>
                <w:bottom w:val="none" w:sz="0" w:space="0" w:color="auto"/>
                <w:right w:val="none" w:sz="0" w:space="0" w:color="auto"/>
              </w:divBdr>
            </w:div>
          </w:divsChild>
        </w:div>
        <w:div w:id="592592833">
          <w:marLeft w:val="0"/>
          <w:marRight w:val="0"/>
          <w:marTop w:val="0"/>
          <w:marBottom w:val="0"/>
          <w:divBdr>
            <w:top w:val="none" w:sz="0" w:space="0" w:color="auto"/>
            <w:left w:val="none" w:sz="0" w:space="0" w:color="auto"/>
            <w:bottom w:val="none" w:sz="0" w:space="0" w:color="auto"/>
            <w:right w:val="none" w:sz="0" w:space="0" w:color="auto"/>
          </w:divBdr>
          <w:divsChild>
            <w:div w:id="1199467002">
              <w:marLeft w:val="0"/>
              <w:marRight w:val="0"/>
              <w:marTop w:val="0"/>
              <w:marBottom w:val="0"/>
              <w:divBdr>
                <w:top w:val="none" w:sz="0" w:space="0" w:color="auto"/>
                <w:left w:val="none" w:sz="0" w:space="0" w:color="auto"/>
                <w:bottom w:val="none" w:sz="0" w:space="0" w:color="auto"/>
                <w:right w:val="none" w:sz="0" w:space="0" w:color="auto"/>
              </w:divBdr>
            </w:div>
            <w:div w:id="818572206">
              <w:marLeft w:val="0"/>
              <w:marRight w:val="0"/>
              <w:marTop w:val="0"/>
              <w:marBottom w:val="0"/>
              <w:divBdr>
                <w:top w:val="none" w:sz="0" w:space="0" w:color="auto"/>
                <w:left w:val="none" w:sz="0" w:space="0" w:color="auto"/>
                <w:bottom w:val="none" w:sz="0" w:space="0" w:color="auto"/>
                <w:right w:val="none" w:sz="0" w:space="0" w:color="auto"/>
              </w:divBdr>
            </w:div>
            <w:div w:id="379984956">
              <w:marLeft w:val="0"/>
              <w:marRight w:val="0"/>
              <w:marTop w:val="0"/>
              <w:marBottom w:val="0"/>
              <w:divBdr>
                <w:top w:val="none" w:sz="0" w:space="0" w:color="auto"/>
                <w:left w:val="none" w:sz="0" w:space="0" w:color="auto"/>
                <w:bottom w:val="none" w:sz="0" w:space="0" w:color="auto"/>
                <w:right w:val="none" w:sz="0" w:space="0" w:color="auto"/>
              </w:divBdr>
            </w:div>
            <w:div w:id="320081905">
              <w:marLeft w:val="0"/>
              <w:marRight w:val="0"/>
              <w:marTop w:val="0"/>
              <w:marBottom w:val="0"/>
              <w:divBdr>
                <w:top w:val="none" w:sz="0" w:space="0" w:color="auto"/>
                <w:left w:val="none" w:sz="0" w:space="0" w:color="auto"/>
                <w:bottom w:val="none" w:sz="0" w:space="0" w:color="auto"/>
                <w:right w:val="none" w:sz="0" w:space="0" w:color="auto"/>
              </w:divBdr>
            </w:div>
            <w:div w:id="398790384">
              <w:marLeft w:val="0"/>
              <w:marRight w:val="0"/>
              <w:marTop w:val="0"/>
              <w:marBottom w:val="0"/>
              <w:divBdr>
                <w:top w:val="none" w:sz="0" w:space="0" w:color="auto"/>
                <w:left w:val="none" w:sz="0" w:space="0" w:color="auto"/>
                <w:bottom w:val="none" w:sz="0" w:space="0" w:color="auto"/>
                <w:right w:val="none" w:sz="0" w:space="0" w:color="auto"/>
              </w:divBdr>
            </w:div>
          </w:divsChild>
        </w:div>
        <w:div w:id="1797290786">
          <w:marLeft w:val="0"/>
          <w:marRight w:val="0"/>
          <w:marTop w:val="0"/>
          <w:marBottom w:val="0"/>
          <w:divBdr>
            <w:top w:val="none" w:sz="0" w:space="0" w:color="auto"/>
            <w:left w:val="none" w:sz="0" w:space="0" w:color="auto"/>
            <w:bottom w:val="none" w:sz="0" w:space="0" w:color="auto"/>
            <w:right w:val="none" w:sz="0" w:space="0" w:color="auto"/>
          </w:divBdr>
        </w:div>
        <w:div w:id="1884438435">
          <w:marLeft w:val="0"/>
          <w:marRight w:val="0"/>
          <w:marTop w:val="0"/>
          <w:marBottom w:val="0"/>
          <w:divBdr>
            <w:top w:val="none" w:sz="0" w:space="0" w:color="auto"/>
            <w:left w:val="none" w:sz="0" w:space="0" w:color="auto"/>
            <w:bottom w:val="none" w:sz="0" w:space="0" w:color="auto"/>
            <w:right w:val="none" w:sz="0" w:space="0" w:color="auto"/>
          </w:divBdr>
        </w:div>
        <w:div w:id="2099673868">
          <w:marLeft w:val="0"/>
          <w:marRight w:val="0"/>
          <w:marTop w:val="0"/>
          <w:marBottom w:val="0"/>
          <w:divBdr>
            <w:top w:val="none" w:sz="0" w:space="0" w:color="auto"/>
            <w:left w:val="none" w:sz="0" w:space="0" w:color="auto"/>
            <w:bottom w:val="none" w:sz="0" w:space="0" w:color="auto"/>
            <w:right w:val="none" w:sz="0" w:space="0" w:color="auto"/>
          </w:divBdr>
        </w:div>
        <w:div w:id="629090188">
          <w:marLeft w:val="0"/>
          <w:marRight w:val="0"/>
          <w:marTop w:val="0"/>
          <w:marBottom w:val="0"/>
          <w:divBdr>
            <w:top w:val="none" w:sz="0" w:space="0" w:color="auto"/>
            <w:left w:val="none" w:sz="0" w:space="0" w:color="auto"/>
            <w:bottom w:val="none" w:sz="0" w:space="0" w:color="auto"/>
            <w:right w:val="none" w:sz="0" w:space="0" w:color="auto"/>
          </w:divBdr>
        </w:div>
        <w:div w:id="1055665061">
          <w:marLeft w:val="0"/>
          <w:marRight w:val="0"/>
          <w:marTop w:val="0"/>
          <w:marBottom w:val="0"/>
          <w:divBdr>
            <w:top w:val="none" w:sz="0" w:space="0" w:color="auto"/>
            <w:left w:val="none" w:sz="0" w:space="0" w:color="auto"/>
            <w:bottom w:val="none" w:sz="0" w:space="0" w:color="auto"/>
            <w:right w:val="none" w:sz="0" w:space="0" w:color="auto"/>
          </w:divBdr>
        </w:div>
        <w:div w:id="2107648087">
          <w:marLeft w:val="0"/>
          <w:marRight w:val="0"/>
          <w:marTop w:val="0"/>
          <w:marBottom w:val="0"/>
          <w:divBdr>
            <w:top w:val="none" w:sz="0" w:space="0" w:color="auto"/>
            <w:left w:val="none" w:sz="0" w:space="0" w:color="auto"/>
            <w:bottom w:val="none" w:sz="0" w:space="0" w:color="auto"/>
            <w:right w:val="none" w:sz="0" w:space="0" w:color="auto"/>
          </w:divBdr>
        </w:div>
        <w:div w:id="933512565">
          <w:marLeft w:val="0"/>
          <w:marRight w:val="0"/>
          <w:marTop w:val="0"/>
          <w:marBottom w:val="0"/>
          <w:divBdr>
            <w:top w:val="none" w:sz="0" w:space="0" w:color="auto"/>
            <w:left w:val="none" w:sz="0" w:space="0" w:color="auto"/>
            <w:bottom w:val="none" w:sz="0" w:space="0" w:color="auto"/>
            <w:right w:val="none" w:sz="0" w:space="0" w:color="auto"/>
          </w:divBdr>
        </w:div>
        <w:div w:id="1114638541">
          <w:marLeft w:val="0"/>
          <w:marRight w:val="0"/>
          <w:marTop w:val="0"/>
          <w:marBottom w:val="0"/>
          <w:divBdr>
            <w:top w:val="none" w:sz="0" w:space="0" w:color="auto"/>
            <w:left w:val="none" w:sz="0" w:space="0" w:color="auto"/>
            <w:bottom w:val="none" w:sz="0" w:space="0" w:color="auto"/>
            <w:right w:val="none" w:sz="0" w:space="0" w:color="auto"/>
          </w:divBdr>
        </w:div>
        <w:div w:id="830096932">
          <w:marLeft w:val="0"/>
          <w:marRight w:val="0"/>
          <w:marTop w:val="0"/>
          <w:marBottom w:val="0"/>
          <w:divBdr>
            <w:top w:val="none" w:sz="0" w:space="0" w:color="auto"/>
            <w:left w:val="none" w:sz="0" w:space="0" w:color="auto"/>
            <w:bottom w:val="none" w:sz="0" w:space="0" w:color="auto"/>
            <w:right w:val="none" w:sz="0" w:space="0" w:color="auto"/>
          </w:divBdr>
        </w:div>
        <w:div w:id="1778986482">
          <w:marLeft w:val="0"/>
          <w:marRight w:val="0"/>
          <w:marTop w:val="0"/>
          <w:marBottom w:val="0"/>
          <w:divBdr>
            <w:top w:val="none" w:sz="0" w:space="0" w:color="auto"/>
            <w:left w:val="none" w:sz="0" w:space="0" w:color="auto"/>
            <w:bottom w:val="none" w:sz="0" w:space="0" w:color="auto"/>
            <w:right w:val="none" w:sz="0" w:space="0" w:color="auto"/>
          </w:divBdr>
        </w:div>
        <w:div w:id="747970066">
          <w:marLeft w:val="0"/>
          <w:marRight w:val="0"/>
          <w:marTop w:val="0"/>
          <w:marBottom w:val="0"/>
          <w:divBdr>
            <w:top w:val="none" w:sz="0" w:space="0" w:color="auto"/>
            <w:left w:val="none" w:sz="0" w:space="0" w:color="auto"/>
            <w:bottom w:val="none" w:sz="0" w:space="0" w:color="auto"/>
            <w:right w:val="none" w:sz="0" w:space="0" w:color="auto"/>
          </w:divBdr>
        </w:div>
        <w:div w:id="462427017">
          <w:marLeft w:val="0"/>
          <w:marRight w:val="0"/>
          <w:marTop w:val="0"/>
          <w:marBottom w:val="0"/>
          <w:divBdr>
            <w:top w:val="none" w:sz="0" w:space="0" w:color="auto"/>
            <w:left w:val="none" w:sz="0" w:space="0" w:color="auto"/>
            <w:bottom w:val="none" w:sz="0" w:space="0" w:color="auto"/>
            <w:right w:val="none" w:sz="0" w:space="0" w:color="auto"/>
          </w:divBdr>
        </w:div>
        <w:div w:id="1995256963">
          <w:marLeft w:val="0"/>
          <w:marRight w:val="0"/>
          <w:marTop w:val="0"/>
          <w:marBottom w:val="0"/>
          <w:divBdr>
            <w:top w:val="none" w:sz="0" w:space="0" w:color="auto"/>
            <w:left w:val="none" w:sz="0" w:space="0" w:color="auto"/>
            <w:bottom w:val="none" w:sz="0" w:space="0" w:color="auto"/>
            <w:right w:val="none" w:sz="0" w:space="0" w:color="auto"/>
          </w:divBdr>
        </w:div>
        <w:div w:id="394016259">
          <w:marLeft w:val="0"/>
          <w:marRight w:val="0"/>
          <w:marTop w:val="0"/>
          <w:marBottom w:val="0"/>
          <w:divBdr>
            <w:top w:val="none" w:sz="0" w:space="0" w:color="auto"/>
            <w:left w:val="none" w:sz="0" w:space="0" w:color="auto"/>
            <w:bottom w:val="none" w:sz="0" w:space="0" w:color="auto"/>
            <w:right w:val="none" w:sz="0" w:space="0" w:color="auto"/>
          </w:divBdr>
        </w:div>
        <w:div w:id="685910872">
          <w:marLeft w:val="0"/>
          <w:marRight w:val="0"/>
          <w:marTop w:val="0"/>
          <w:marBottom w:val="0"/>
          <w:divBdr>
            <w:top w:val="none" w:sz="0" w:space="0" w:color="auto"/>
            <w:left w:val="none" w:sz="0" w:space="0" w:color="auto"/>
            <w:bottom w:val="none" w:sz="0" w:space="0" w:color="auto"/>
            <w:right w:val="none" w:sz="0" w:space="0" w:color="auto"/>
          </w:divBdr>
        </w:div>
        <w:div w:id="1421367074">
          <w:marLeft w:val="0"/>
          <w:marRight w:val="0"/>
          <w:marTop w:val="0"/>
          <w:marBottom w:val="0"/>
          <w:divBdr>
            <w:top w:val="none" w:sz="0" w:space="0" w:color="auto"/>
            <w:left w:val="none" w:sz="0" w:space="0" w:color="auto"/>
            <w:bottom w:val="none" w:sz="0" w:space="0" w:color="auto"/>
            <w:right w:val="none" w:sz="0" w:space="0" w:color="auto"/>
          </w:divBdr>
        </w:div>
        <w:div w:id="1180193632">
          <w:marLeft w:val="0"/>
          <w:marRight w:val="0"/>
          <w:marTop w:val="0"/>
          <w:marBottom w:val="0"/>
          <w:divBdr>
            <w:top w:val="none" w:sz="0" w:space="0" w:color="auto"/>
            <w:left w:val="none" w:sz="0" w:space="0" w:color="auto"/>
            <w:bottom w:val="none" w:sz="0" w:space="0" w:color="auto"/>
            <w:right w:val="none" w:sz="0" w:space="0" w:color="auto"/>
          </w:divBdr>
        </w:div>
        <w:div w:id="558636205">
          <w:marLeft w:val="0"/>
          <w:marRight w:val="0"/>
          <w:marTop w:val="0"/>
          <w:marBottom w:val="0"/>
          <w:divBdr>
            <w:top w:val="none" w:sz="0" w:space="0" w:color="auto"/>
            <w:left w:val="none" w:sz="0" w:space="0" w:color="auto"/>
            <w:bottom w:val="none" w:sz="0" w:space="0" w:color="auto"/>
            <w:right w:val="none" w:sz="0" w:space="0" w:color="auto"/>
          </w:divBdr>
        </w:div>
        <w:div w:id="920329600">
          <w:marLeft w:val="0"/>
          <w:marRight w:val="0"/>
          <w:marTop w:val="0"/>
          <w:marBottom w:val="0"/>
          <w:divBdr>
            <w:top w:val="none" w:sz="0" w:space="0" w:color="auto"/>
            <w:left w:val="none" w:sz="0" w:space="0" w:color="auto"/>
            <w:bottom w:val="none" w:sz="0" w:space="0" w:color="auto"/>
            <w:right w:val="none" w:sz="0" w:space="0" w:color="auto"/>
          </w:divBdr>
        </w:div>
        <w:div w:id="1021080598">
          <w:marLeft w:val="0"/>
          <w:marRight w:val="0"/>
          <w:marTop w:val="0"/>
          <w:marBottom w:val="0"/>
          <w:divBdr>
            <w:top w:val="none" w:sz="0" w:space="0" w:color="auto"/>
            <w:left w:val="none" w:sz="0" w:space="0" w:color="auto"/>
            <w:bottom w:val="none" w:sz="0" w:space="0" w:color="auto"/>
            <w:right w:val="none" w:sz="0" w:space="0" w:color="auto"/>
          </w:divBdr>
        </w:div>
        <w:div w:id="259223942">
          <w:marLeft w:val="0"/>
          <w:marRight w:val="0"/>
          <w:marTop w:val="0"/>
          <w:marBottom w:val="0"/>
          <w:divBdr>
            <w:top w:val="none" w:sz="0" w:space="0" w:color="auto"/>
            <w:left w:val="none" w:sz="0" w:space="0" w:color="auto"/>
            <w:bottom w:val="none" w:sz="0" w:space="0" w:color="auto"/>
            <w:right w:val="none" w:sz="0" w:space="0" w:color="auto"/>
          </w:divBdr>
        </w:div>
        <w:div w:id="1440027719">
          <w:marLeft w:val="0"/>
          <w:marRight w:val="0"/>
          <w:marTop w:val="0"/>
          <w:marBottom w:val="0"/>
          <w:divBdr>
            <w:top w:val="none" w:sz="0" w:space="0" w:color="auto"/>
            <w:left w:val="none" w:sz="0" w:space="0" w:color="auto"/>
            <w:bottom w:val="none" w:sz="0" w:space="0" w:color="auto"/>
            <w:right w:val="none" w:sz="0" w:space="0" w:color="auto"/>
          </w:divBdr>
        </w:div>
        <w:div w:id="1695954614">
          <w:marLeft w:val="0"/>
          <w:marRight w:val="0"/>
          <w:marTop w:val="0"/>
          <w:marBottom w:val="0"/>
          <w:divBdr>
            <w:top w:val="none" w:sz="0" w:space="0" w:color="auto"/>
            <w:left w:val="none" w:sz="0" w:space="0" w:color="auto"/>
            <w:bottom w:val="none" w:sz="0" w:space="0" w:color="auto"/>
            <w:right w:val="none" w:sz="0" w:space="0" w:color="auto"/>
          </w:divBdr>
        </w:div>
        <w:div w:id="1805541169">
          <w:marLeft w:val="0"/>
          <w:marRight w:val="0"/>
          <w:marTop w:val="0"/>
          <w:marBottom w:val="0"/>
          <w:divBdr>
            <w:top w:val="none" w:sz="0" w:space="0" w:color="auto"/>
            <w:left w:val="none" w:sz="0" w:space="0" w:color="auto"/>
            <w:bottom w:val="none" w:sz="0" w:space="0" w:color="auto"/>
            <w:right w:val="none" w:sz="0" w:space="0" w:color="auto"/>
          </w:divBdr>
        </w:div>
        <w:div w:id="2032871538">
          <w:marLeft w:val="0"/>
          <w:marRight w:val="0"/>
          <w:marTop w:val="0"/>
          <w:marBottom w:val="0"/>
          <w:divBdr>
            <w:top w:val="none" w:sz="0" w:space="0" w:color="auto"/>
            <w:left w:val="none" w:sz="0" w:space="0" w:color="auto"/>
            <w:bottom w:val="none" w:sz="0" w:space="0" w:color="auto"/>
            <w:right w:val="none" w:sz="0" w:space="0" w:color="auto"/>
          </w:divBdr>
        </w:div>
        <w:div w:id="624506959">
          <w:marLeft w:val="0"/>
          <w:marRight w:val="0"/>
          <w:marTop w:val="0"/>
          <w:marBottom w:val="0"/>
          <w:divBdr>
            <w:top w:val="none" w:sz="0" w:space="0" w:color="auto"/>
            <w:left w:val="none" w:sz="0" w:space="0" w:color="auto"/>
            <w:bottom w:val="none" w:sz="0" w:space="0" w:color="auto"/>
            <w:right w:val="none" w:sz="0" w:space="0" w:color="auto"/>
          </w:divBdr>
        </w:div>
        <w:div w:id="1144783621">
          <w:marLeft w:val="0"/>
          <w:marRight w:val="0"/>
          <w:marTop w:val="0"/>
          <w:marBottom w:val="0"/>
          <w:divBdr>
            <w:top w:val="none" w:sz="0" w:space="0" w:color="auto"/>
            <w:left w:val="none" w:sz="0" w:space="0" w:color="auto"/>
            <w:bottom w:val="none" w:sz="0" w:space="0" w:color="auto"/>
            <w:right w:val="none" w:sz="0" w:space="0" w:color="auto"/>
          </w:divBdr>
        </w:div>
        <w:div w:id="1608539452">
          <w:marLeft w:val="0"/>
          <w:marRight w:val="0"/>
          <w:marTop w:val="0"/>
          <w:marBottom w:val="0"/>
          <w:divBdr>
            <w:top w:val="none" w:sz="0" w:space="0" w:color="auto"/>
            <w:left w:val="none" w:sz="0" w:space="0" w:color="auto"/>
            <w:bottom w:val="none" w:sz="0" w:space="0" w:color="auto"/>
            <w:right w:val="none" w:sz="0" w:space="0" w:color="auto"/>
          </w:divBdr>
        </w:div>
        <w:div w:id="1954482687">
          <w:marLeft w:val="0"/>
          <w:marRight w:val="0"/>
          <w:marTop w:val="0"/>
          <w:marBottom w:val="0"/>
          <w:divBdr>
            <w:top w:val="none" w:sz="0" w:space="0" w:color="auto"/>
            <w:left w:val="none" w:sz="0" w:space="0" w:color="auto"/>
            <w:bottom w:val="none" w:sz="0" w:space="0" w:color="auto"/>
            <w:right w:val="none" w:sz="0" w:space="0" w:color="auto"/>
          </w:divBdr>
        </w:div>
        <w:div w:id="1936354048">
          <w:marLeft w:val="0"/>
          <w:marRight w:val="0"/>
          <w:marTop w:val="0"/>
          <w:marBottom w:val="0"/>
          <w:divBdr>
            <w:top w:val="none" w:sz="0" w:space="0" w:color="auto"/>
            <w:left w:val="none" w:sz="0" w:space="0" w:color="auto"/>
            <w:bottom w:val="none" w:sz="0" w:space="0" w:color="auto"/>
            <w:right w:val="none" w:sz="0" w:space="0" w:color="auto"/>
          </w:divBdr>
        </w:div>
        <w:div w:id="299846624">
          <w:marLeft w:val="0"/>
          <w:marRight w:val="0"/>
          <w:marTop w:val="0"/>
          <w:marBottom w:val="0"/>
          <w:divBdr>
            <w:top w:val="none" w:sz="0" w:space="0" w:color="auto"/>
            <w:left w:val="none" w:sz="0" w:space="0" w:color="auto"/>
            <w:bottom w:val="none" w:sz="0" w:space="0" w:color="auto"/>
            <w:right w:val="none" w:sz="0" w:space="0" w:color="auto"/>
          </w:divBdr>
        </w:div>
        <w:div w:id="1723362777">
          <w:marLeft w:val="0"/>
          <w:marRight w:val="0"/>
          <w:marTop w:val="0"/>
          <w:marBottom w:val="0"/>
          <w:divBdr>
            <w:top w:val="none" w:sz="0" w:space="0" w:color="auto"/>
            <w:left w:val="none" w:sz="0" w:space="0" w:color="auto"/>
            <w:bottom w:val="none" w:sz="0" w:space="0" w:color="auto"/>
            <w:right w:val="none" w:sz="0" w:space="0" w:color="auto"/>
          </w:divBdr>
        </w:div>
        <w:div w:id="1478643463">
          <w:marLeft w:val="0"/>
          <w:marRight w:val="0"/>
          <w:marTop w:val="0"/>
          <w:marBottom w:val="0"/>
          <w:divBdr>
            <w:top w:val="none" w:sz="0" w:space="0" w:color="auto"/>
            <w:left w:val="none" w:sz="0" w:space="0" w:color="auto"/>
            <w:bottom w:val="none" w:sz="0" w:space="0" w:color="auto"/>
            <w:right w:val="none" w:sz="0" w:space="0" w:color="auto"/>
          </w:divBdr>
        </w:div>
        <w:div w:id="1791779143">
          <w:marLeft w:val="0"/>
          <w:marRight w:val="0"/>
          <w:marTop w:val="0"/>
          <w:marBottom w:val="0"/>
          <w:divBdr>
            <w:top w:val="none" w:sz="0" w:space="0" w:color="auto"/>
            <w:left w:val="none" w:sz="0" w:space="0" w:color="auto"/>
            <w:bottom w:val="none" w:sz="0" w:space="0" w:color="auto"/>
            <w:right w:val="none" w:sz="0" w:space="0" w:color="auto"/>
          </w:divBdr>
        </w:div>
        <w:div w:id="2112773743">
          <w:marLeft w:val="0"/>
          <w:marRight w:val="0"/>
          <w:marTop w:val="0"/>
          <w:marBottom w:val="0"/>
          <w:divBdr>
            <w:top w:val="none" w:sz="0" w:space="0" w:color="auto"/>
            <w:left w:val="none" w:sz="0" w:space="0" w:color="auto"/>
            <w:bottom w:val="none" w:sz="0" w:space="0" w:color="auto"/>
            <w:right w:val="none" w:sz="0" w:space="0" w:color="auto"/>
          </w:divBdr>
        </w:div>
        <w:div w:id="2005205153">
          <w:marLeft w:val="0"/>
          <w:marRight w:val="0"/>
          <w:marTop w:val="0"/>
          <w:marBottom w:val="0"/>
          <w:divBdr>
            <w:top w:val="none" w:sz="0" w:space="0" w:color="auto"/>
            <w:left w:val="none" w:sz="0" w:space="0" w:color="auto"/>
            <w:bottom w:val="none" w:sz="0" w:space="0" w:color="auto"/>
            <w:right w:val="none" w:sz="0" w:space="0" w:color="auto"/>
          </w:divBdr>
        </w:div>
        <w:div w:id="640962925">
          <w:marLeft w:val="0"/>
          <w:marRight w:val="0"/>
          <w:marTop w:val="0"/>
          <w:marBottom w:val="0"/>
          <w:divBdr>
            <w:top w:val="none" w:sz="0" w:space="0" w:color="auto"/>
            <w:left w:val="none" w:sz="0" w:space="0" w:color="auto"/>
            <w:bottom w:val="none" w:sz="0" w:space="0" w:color="auto"/>
            <w:right w:val="none" w:sz="0" w:space="0" w:color="auto"/>
          </w:divBdr>
        </w:div>
        <w:div w:id="1360545912">
          <w:marLeft w:val="0"/>
          <w:marRight w:val="0"/>
          <w:marTop w:val="0"/>
          <w:marBottom w:val="0"/>
          <w:divBdr>
            <w:top w:val="none" w:sz="0" w:space="0" w:color="auto"/>
            <w:left w:val="none" w:sz="0" w:space="0" w:color="auto"/>
            <w:bottom w:val="none" w:sz="0" w:space="0" w:color="auto"/>
            <w:right w:val="none" w:sz="0" w:space="0" w:color="auto"/>
          </w:divBdr>
        </w:div>
        <w:div w:id="1204364091">
          <w:marLeft w:val="0"/>
          <w:marRight w:val="0"/>
          <w:marTop w:val="0"/>
          <w:marBottom w:val="0"/>
          <w:divBdr>
            <w:top w:val="none" w:sz="0" w:space="0" w:color="auto"/>
            <w:left w:val="none" w:sz="0" w:space="0" w:color="auto"/>
            <w:bottom w:val="none" w:sz="0" w:space="0" w:color="auto"/>
            <w:right w:val="none" w:sz="0" w:space="0" w:color="auto"/>
          </w:divBdr>
        </w:div>
        <w:div w:id="327176165">
          <w:marLeft w:val="0"/>
          <w:marRight w:val="0"/>
          <w:marTop w:val="0"/>
          <w:marBottom w:val="0"/>
          <w:divBdr>
            <w:top w:val="none" w:sz="0" w:space="0" w:color="auto"/>
            <w:left w:val="none" w:sz="0" w:space="0" w:color="auto"/>
            <w:bottom w:val="none" w:sz="0" w:space="0" w:color="auto"/>
            <w:right w:val="none" w:sz="0" w:space="0" w:color="auto"/>
          </w:divBdr>
        </w:div>
        <w:div w:id="430397295">
          <w:marLeft w:val="0"/>
          <w:marRight w:val="0"/>
          <w:marTop w:val="0"/>
          <w:marBottom w:val="0"/>
          <w:divBdr>
            <w:top w:val="none" w:sz="0" w:space="0" w:color="auto"/>
            <w:left w:val="none" w:sz="0" w:space="0" w:color="auto"/>
            <w:bottom w:val="none" w:sz="0" w:space="0" w:color="auto"/>
            <w:right w:val="none" w:sz="0" w:space="0" w:color="auto"/>
          </w:divBdr>
        </w:div>
        <w:div w:id="1830291955">
          <w:marLeft w:val="0"/>
          <w:marRight w:val="0"/>
          <w:marTop w:val="0"/>
          <w:marBottom w:val="0"/>
          <w:divBdr>
            <w:top w:val="none" w:sz="0" w:space="0" w:color="auto"/>
            <w:left w:val="none" w:sz="0" w:space="0" w:color="auto"/>
            <w:bottom w:val="none" w:sz="0" w:space="0" w:color="auto"/>
            <w:right w:val="none" w:sz="0" w:space="0" w:color="auto"/>
          </w:divBdr>
        </w:div>
        <w:div w:id="880942589">
          <w:marLeft w:val="0"/>
          <w:marRight w:val="0"/>
          <w:marTop w:val="0"/>
          <w:marBottom w:val="0"/>
          <w:divBdr>
            <w:top w:val="none" w:sz="0" w:space="0" w:color="auto"/>
            <w:left w:val="none" w:sz="0" w:space="0" w:color="auto"/>
            <w:bottom w:val="none" w:sz="0" w:space="0" w:color="auto"/>
            <w:right w:val="none" w:sz="0" w:space="0" w:color="auto"/>
          </w:divBdr>
        </w:div>
        <w:div w:id="2005889509">
          <w:marLeft w:val="0"/>
          <w:marRight w:val="0"/>
          <w:marTop w:val="0"/>
          <w:marBottom w:val="0"/>
          <w:divBdr>
            <w:top w:val="none" w:sz="0" w:space="0" w:color="auto"/>
            <w:left w:val="none" w:sz="0" w:space="0" w:color="auto"/>
            <w:bottom w:val="none" w:sz="0" w:space="0" w:color="auto"/>
            <w:right w:val="none" w:sz="0" w:space="0" w:color="auto"/>
          </w:divBdr>
        </w:div>
        <w:div w:id="453641828">
          <w:marLeft w:val="0"/>
          <w:marRight w:val="0"/>
          <w:marTop w:val="0"/>
          <w:marBottom w:val="0"/>
          <w:divBdr>
            <w:top w:val="none" w:sz="0" w:space="0" w:color="auto"/>
            <w:left w:val="none" w:sz="0" w:space="0" w:color="auto"/>
            <w:bottom w:val="none" w:sz="0" w:space="0" w:color="auto"/>
            <w:right w:val="none" w:sz="0" w:space="0" w:color="auto"/>
          </w:divBdr>
        </w:div>
        <w:div w:id="848718453">
          <w:marLeft w:val="0"/>
          <w:marRight w:val="0"/>
          <w:marTop w:val="0"/>
          <w:marBottom w:val="0"/>
          <w:divBdr>
            <w:top w:val="none" w:sz="0" w:space="0" w:color="auto"/>
            <w:left w:val="none" w:sz="0" w:space="0" w:color="auto"/>
            <w:bottom w:val="none" w:sz="0" w:space="0" w:color="auto"/>
            <w:right w:val="none" w:sz="0" w:space="0" w:color="auto"/>
          </w:divBdr>
        </w:div>
        <w:div w:id="675495655">
          <w:marLeft w:val="0"/>
          <w:marRight w:val="0"/>
          <w:marTop w:val="0"/>
          <w:marBottom w:val="0"/>
          <w:divBdr>
            <w:top w:val="none" w:sz="0" w:space="0" w:color="auto"/>
            <w:left w:val="none" w:sz="0" w:space="0" w:color="auto"/>
            <w:bottom w:val="none" w:sz="0" w:space="0" w:color="auto"/>
            <w:right w:val="none" w:sz="0" w:space="0" w:color="auto"/>
          </w:divBdr>
        </w:div>
        <w:div w:id="1111246290">
          <w:marLeft w:val="0"/>
          <w:marRight w:val="0"/>
          <w:marTop w:val="0"/>
          <w:marBottom w:val="0"/>
          <w:divBdr>
            <w:top w:val="none" w:sz="0" w:space="0" w:color="auto"/>
            <w:left w:val="none" w:sz="0" w:space="0" w:color="auto"/>
            <w:bottom w:val="none" w:sz="0" w:space="0" w:color="auto"/>
            <w:right w:val="none" w:sz="0" w:space="0" w:color="auto"/>
          </w:divBdr>
        </w:div>
        <w:div w:id="939482764">
          <w:marLeft w:val="0"/>
          <w:marRight w:val="0"/>
          <w:marTop w:val="0"/>
          <w:marBottom w:val="0"/>
          <w:divBdr>
            <w:top w:val="none" w:sz="0" w:space="0" w:color="auto"/>
            <w:left w:val="none" w:sz="0" w:space="0" w:color="auto"/>
            <w:bottom w:val="none" w:sz="0" w:space="0" w:color="auto"/>
            <w:right w:val="none" w:sz="0" w:space="0" w:color="auto"/>
          </w:divBdr>
        </w:div>
      </w:divsChild>
    </w:div>
    <w:div w:id="1414203804">
      <w:bodyDiv w:val="1"/>
      <w:marLeft w:val="0"/>
      <w:marRight w:val="0"/>
      <w:marTop w:val="0"/>
      <w:marBottom w:val="0"/>
      <w:divBdr>
        <w:top w:val="none" w:sz="0" w:space="0" w:color="auto"/>
        <w:left w:val="none" w:sz="0" w:space="0" w:color="auto"/>
        <w:bottom w:val="none" w:sz="0" w:space="0" w:color="auto"/>
        <w:right w:val="none" w:sz="0" w:space="0" w:color="auto"/>
      </w:divBdr>
      <w:divsChild>
        <w:div w:id="328099913">
          <w:marLeft w:val="0"/>
          <w:marRight w:val="0"/>
          <w:marTop w:val="0"/>
          <w:marBottom w:val="0"/>
          <w:divBdr>
            <w:top w:val="none" w:sz="0" w:space="0" w:color="auto"/>
            <w:left w:val="none" w:sz="0" w:space="0" w:color="auto"/>
            <w:bottom w:val="none" w:sz="0" w:space="0" w:color="auto"/>
            <w:right w:val="none" w:sz="0" w:space="0" w:color="auto"/>
          </w:divBdr>
        </w:div>
        <w:div w:id="1578784171">
          <w:marLeft w:val="0"/>
          <w:marRight w:val="0"/>
          <w:marTop w:val="0"/>
          <w:marBottom w:val="0"/>
          <w:divBdr>
            <w:top w:val="none" w:sz="0" w:space="0" w:color="auto"/>
            <w:left w:val="none" w:sz="0" w:space="0" w:color="auto"/>
            <w:bottom w:val="none" w:sz="0" w:space="0" w:color="auto"/>
            <w:right w:val="none" w:sz="0" w:space="0" w:color="auto"/>
          </w:divBdr>
        </w:div>
        <w:div w:id="525556657">
          <w:marLeft w:val="0"/>
          <w:marRight w:val="0"/>
          <w:marTop w:val="0"/>
          <w:marBottom w:val="0"/>
          <w:divBdr>
            <w:top w:val="none" w:sz="0" w:space="0" w:color="auto"/>
            <w:left w:val="none" w:sz="0" w:space="0" w:color="auto"/>
            <w:bottom w:val="none" w:sz="0" w:space="0" w:color="auto"/>
            <w:right w:val="none" w:sz="0" w:space="0" w:color="auto"/>
          </w:divBdr>
        </w:div>
        <w:div w:id="652104009">
          <w:marLeft w:val="0"/>
          <w:marRight w:val="0"/>
          <w:marTop w:val="0"/>
          <w:marBottom w:val="0"/>
          <w:divBdr>
            <w:top w:val="none" w:sz="0" w:space="0" w:color="auto"/>
            <w:left w:val="none" w:sz="0" w:space="0" w:color="auto"/>
            <w:bottom w:val="none" w:sz="0" w:space="0" w:color="auto"/>
            <w:right w:val="none" w:sz="0" w:space="0" w:color="auto"/>
          </w:divBdr>
        </w:div>
        <w:div w:id="2089376172">
          <w:marLeft w:val="0"/>
          <w:marRight w:val="0"/>
          <w:marTop w:val="0"/>
          <w:marBottom w:val="0"/>
          <w:divBdr>
            <w:top w:val="none" w:sz="0" w:space="0" w:color="auto"/>
            <w:left w:val="none" w:sz="0" w:space="0" w:color="auto"/>
            <w:bottom w:val="none" w:sz="0" w:space="0" w:color="auto"/>
            <w:right w:val="none" w:sz="0" w:space="0" w:color="auto"/>
          </w:divBdr>
        </w:div>
        <w:div w:id="866483103">
          <w:marLeft w:val="0"/>
          <w:marRight w:val="0"/>
          <w:marTop w:val="0"/>
          <w:marBottom w:val="0"/>
          <w:divBdr>
            <w:top w:val="none" w:sz="0" w:space="0" w:color="auto"/>
            <w:left w:val="none" w:sz="0" w:space="0" w:color="auto"/>
            <w:bottom w:val="none" w:sz="0" w:space="0" w:color="auto"/>
            <w:right w:val="none" w:sz="0" w:space="0" w:color="auto"/>
          </w:divBdr>
        </w:div>
        <w:div w:id="613705805">
          <w:marLeft w:val="0"/>
          <w:marRight w:val="0"/>
          <w:marTop w:val="0"/>
          <w:marBottom w:val="0"/>
          <w:divBdr>
            <w:top w:val="none" w:sz="0" w:space="0" w:color="auto"/>
            <w:left w:val="none" w:sz="0" w:space="0" w:color="auto"/>
            <w:bottom w:val="none" w:sz="0" w:space="0" w:color="auto"/>
            <w:right w:val="none" w:sz="0" w:space="0" w:color="auto"/>
          </w:divBdr>
        </w:div>
        <w:div w:id="1940068282">
          <w:marLeft w:val="0"/>
          <w:marRight w:val="0"/>
          <w:marTop w:val="0"/>
          <w:marBottom w:val="0"/>
          <w:divBdr>
            <w:top w:val="none" w:sz="0" w:space="0" w:color="auto"/>
            <w:left w:val="none" w:sz="0" w:space="0" w:color="auto"/>
            <w:bottom w:val="none" w:sz="0" w:space="0" w:color="auto"/>
            <w:right w:val="none" w:sz="0" w:space="0" w:color="auto"/>
          </w:divBdr>
        </w:div>
        <w:div w:id="1351300204">
          <w:marLeft w:val="0"/>
          <w:marRight w:val="0"/>
          <w:marTop w:val="0"/>
          <w:marBottom w:val="0"/>
          <w:divBdr>
            <w:top w:val="none" w:sz="0" w:space="0" w:color="auto"/>
            <w:left w:val="none" w:sz="0" w:space="0" w:color="auto"/>
            <w:bottom w:val="none" w:sz="0" w:space="0" w:color="auto"/>
            <w:right w:val="none" w:sz="0" w:space="0" w:color="auto"/>
          </w:divBdr>
        </w:div>
        <w:div w:id="955331712">
          <w:marLeft w:val="0"/>
          <w:marRight w:val="0"/>
          <w:marTop w:val="0"/>
          <w:marBottom w:val="0"/>
          <w:divBdr>
            <w:top w:val="none" w:sz="0" w:space="0" w:color="auto"/>
            <w:left w:val="none" w:sz="0" w:space="0" w:color="auto"/>
            <w:bottom w:val="none" w:sz="0" w:space="0" w:color="auto"/>
            <w:right w:val="none" w:sz="0" w:space="0" w:color="auto"/>
          </w:divBdr>
        </w:div>
        <w:div w:id="431239786">
          <w:marLeft w:val="0"/>
          <w:marRight w:val="0"/>
          <w:marTop w:val="0"/>
          <w:marBottom w:val="0"/>
          <w:divBdr>
            <w:top w:val="none" w:sz="0" w:space="0" w:color="auto"/>
            <w:left w:val="none" w:sz="0" w:space="0" w:color="auto"/>
            <w:bottom w:val="none" w:sz="0" w:space="0" w:color="auto"/>
            <w:right w:val="none" w:sz="0" w:space="0" w:color="auto"/>
          </w:divBdr>
        </w:div>
        <w:div w:id="497234134">
          <w:marLeft w:val="0"/>
          <w:marRight w:val="0"/>
          <w:marTop w:val="0"/>
          <w:marBottom w:val="0"/>
          <w:divBdr>
            <w:top w:val="none" w:sz="0" w:space="0" w:color="auto"/>
            <w:left w:val="none" w:sz="0" w:space="0" w:color="auto"/>
            <w:bottom w:val="none" w:sz="0" w:space="0" w:color="auto"/>
            <w:right w:val="none" w:sz="0" w:space="0" w:color="auto"/>
          </w:divBdr>
        </w:div>
        <w:div w:id="303241677">
          <w:marLeft w:val="0"/>
          <w:marRight w:val="0"/>
          <w:marTop w:val="0"/>
          <w:marBottom w:val="0"/>
          <w:divBdr>
            <w:top w:val="none" w:sz="0" w:space="0" w:color="auto"/>
            <w:left w:val="none" w:sz="0" w:space="0" w:color="auto"/>
            <w:bottom w:val="none" w:sz="0" w:space="0" w:color="auto"/>
            <w:right w:val="none" w:sz="0" w:space="0" w:color="auto"/>
          </w:divBdr>
        </w:div>
        <w:div w:id="1586959441">
          <w:marLeft w:val="0"/>
          <w:marRight w:val="0"/>
          <w:marTop w:val="0"/>
          <w:marBottom w:val="0"/>
          <w:divBdr>
            <w:top w:val="none" w:sz="0" w:space="0" w:color="auto"/>
            <w:left w:val="none" w:sz="0" w:space="0" w:color="auto"/>
            <w:bottom w:val="none" w:sz="0" w:space="0" w:color="auto"/>
            <w:right w:val="none" w:sz="0" w:space="0" w:color="auto"/>
          </w:divBdr>
        </w:div>
        <w:div w:id="1900046162">
          <w:marLeft w:val="0"/>
          <w:marRight w:val="0"/>
          <w:marTop w:val="0"/>
          <w:marBottom w:val="0"/>
          <w:divBdr>
            <w:top w:val="none" w:sz="0" w:space="0" w:color="auto"/>
            <w:left w:val="none" w:sz="0" w:space="0" w:color="auto"/>
            <w:bottom w:val="none" w:sz="0" w:space="0" w:color="auto"/>
            <w:right w:val="none" w:sz="0" w:space="0" w:color="auto"/>
          </w:divBdr>
        </w:div>
        <w:div w:id="1469275347">
          <w:marLeft w:val="0"/>
          <w:marRight w:val="0"/>
          <w:marTop w:val="0"/>
          <w:marBottom w:val="0"/>
          <w:divBdr>
            <w:top w:val="none" w:sz="0" w:space="0" w:color="auto"/>
            <w:left w:val="none" w:sz="0" w:space="0" w:color="auto"/>
            <w:bottom w:val="none" w:sz="0" w:space="0" w:color="auto"/>
            <w:right w:val="none" w:sz="0" w:space="0" w:color="auto"/>
          </w:divBdr>
        </w:div>
        <w:div w:id="780997555">
          <w:marLeft w:val="0"/>
          <w:marRight w:val="0"/>
          <w:marTop w:val="0"/>
          <w:marBottom w:val="0"/>
          <w:divBdr>
            <w:top w:val="none" w:sz="0" w:space="0" w:color="auto"/>
            <w:left w:val="none" w:sz="0" w:space="0" w:color="auto"/>
            <w:bottom w:val="none" w:sz="0" w:space="0" w:color="auto"/>
            <w:right w:val="none" w:sz="0" w:space="0" w:color="auto"/>
          </w:divBdr>
        </w:div>
      </w:divsChild>
    </w:div>
    <w:div w:id="1472792185">
      <w:bodyDiv w:val="1"/>
      <w:marLeft w:val="0"/>
      <w:marRight w:val="0"/>
      <w:marTop w:val="0"/>
      <w:marBottom w:val="0"/>
      <w:divBdr>
        <w:top w:val="none" w:sz="0" w:space="0" w:color="auto"/>
        <w:left w:val="none" w:sz="0" w:space="0" w:color="auto"/>
        <w:bottom w:val="none" w:sz="0" w:space="0" w:color="auto"/>
        <w:right w:val="none" w:sz="0" w:space="0" w:color="auto"/>
      </w:divBdr>
      <w:divsChild>
        <w:div w:id="998848104">
          <w:marLeft w:val="0"/>
          <w:marRight w:val="0"/>
          <w:marTop w:val="0"/>
          <w:marBottom w:val="0"/>
          <w:divBdr>
            <w:top w:val="single" w:sz="6" w:space="0" w:color="010101"/>
            <w:left w:val="single" w:sz="6" w:space="0" w:color="010101"/>
            <w:bottom w:val="single" w:sz="6" w:space="0" w:color="010101"/>
            <w:right w:val="single" w:sz="6" w:space="0" w:color="010101"/>
          </w:divBdr>
          <w:divsChild>
            <w:div w:id="1750273350">
              <w:marLeft w:val="0"/>
              <w:marRight w:val="0"/>
              <w:marTop w:val="0"/>
              <w:marBottom w:val="0"/>
              <w:divBdr>
                <w:top w:val="none" w:sz="0" w:space="0" w:color="auto"/>
                <w:left w:val="none" w:sz="0" w:space="0" w:color="auto"/>
                <w:bottom w:val="none" w:sz="0" w:space="0" w:color="auto"/>
                <w:right w:val="none" w:sz="0" w:space="0" w:color="auto"/>
              </w:divBdr>
              <w:divsChild>
                <w:div w:id="606502823">
                  <w:marLeft w:val="0"/>
                  <w:marRight w:val="0"/>
                  <w:marTop w:val="1200"/>
                  <w:marBottom w:val="690"/>
                  <w:divBdr>
                    <w:top w:val="none" w:sz="0" w:space="0" w:color="auto"/>
                    <w:left w:val="none" w:sz="0" w:space="0" w:color="auto"/>
                    <w:bottom w:val="none" w:sz="0" w:space="0" w:color="auto"/>
                    <w:right w:val="none" w:sz="0" w:space="0" w:color="auto"/>
                  </w:divBdr>
                  <w:divsChild>
                    <w:div w:id="1068654369">
                      <w:marLeft w:val="0"/>
                      <w:marRight w:val="0"/>
                      <w:marTop w:val="0"/>
                      <w:marBottom w:val="0"/>
                      <w:divBdr>
                        <w:top w:val="none" w:sz="0" w:space="0" w:color="auto"/>
                        <w:left w:val="none" w:sz="0" w:space="0" w:color="auto"/>
                        <w:bottom w:val="none" w:sz="0" w:space="0" w:color="auto"/>
                        <w:right w:val="none" w:sz="0" w:space="0" w:color="auto"/>
                      </w:divBdr>
                      <w:divsChild>
                        <w:div w:id="944464744">
                          <w:marLeft w:val="0"/>
                          <w:marRight w:val="0"/>
                          <w:marTop w:val="0"/>
                          <w:marBottom w:val="0"/>
                          <w:divBdr>
                            <w:top w:val="none" w:sz="0" w:space="0" w:color="auto"/>
                            <w:left w:val="none" w:sz="0" w:space="0" w:color="auto"/>
                            <w:bottom w:val="none" w:sz="0" w:space="0" w:color="auto"/>
                            <w:right w:val="none" w:sz="0" w:space="0" w:color="auto"/>
                          </w:divBdr>
                          <w:divsChild>
                            <w:div w:id="1635987190">
                              <w:marLeft w:val="0"/>
                              <w:marRight w:val="0"/>
                              <w:marTop w:val="0"/>
                              <w:marBottom w:val="0"/>
                              <w:divBdr>
                                <w:top w:val="none" w:sz="0" w:space="0" w:color="auto"/>
                                <w:left w:val="none" w:sz="0" w:space="0" w:color="auto"/>
                                <w:bottom w:val="none" w:sz="0" w:space="0" w:color="auto"/>
                                <w:right w:val="none" w:sz="0" w:space="0" w:color="auto"/>
                              </w:divBdr>
                              <w:divsChild>
                                <w:div w:id="426077975">
                                  <w:marLeft w:val="0"/>
                                  <w:marRight w:val="0"/>
                                  <w:marTop w:val="0"/>
                                  <w:marBottom w:val="0"/>
                                  <w:divBdr>
                                    <w:top w:val="none" w:sz="0" w:space="0" w:color="auto"/>
                                    <w:left w:val="none" w:sz="0" w:space="0" w:color="auto"/>
                                    <w:bottom w:val="none" w:sz="0" w:space="0" w:color="auto"/>
                                    <w:right w:val="none" w:sz="0" w:space="0" w:color="auto"/>
                                  </w:divBdr>
                                  <w:divsChild>
                                    <w:div w:id="1533766003">
                                      <w:marLeft w:val="0"/>
                                      <w:marRight w:val="0"/>
                                      <w:marTop w:val="0"/>
                                      <w:marBottom w:val="0"/>
                                      <w:divBdr>
                                        <w:top w:val="none" w:sz="0" w:space="0" w:color="auto"/>
                                        <w:left w:val="none" w:sz="0" w:space="0" w:color="auto"/>
                                        <w:bottom w:val="none" w:sz="0" w:space="0" w:color="auto"/>
                                        <w:right w:val="none" w:sz="0" w:space="0" w:color="auto"/>
                                      </w:divBdr>
                                      <w:divsChild>
                                        <w:div w:id="1952778363">
                                          <w:marLeft w:val="0"/>
                                          <w:marRight w:val="0"/>
                                          <w:marTop w:val="0"/>
                                          <w:marBottom w:val="0"/>
                                          <w:divBdr>
                                            <w:top w:val="none" w:sz="0" w:space="0" w:color="auto"/>
                                            <w:left w:val="none" w:sz="0" w:space="0" w:color="auto"/>
                                            <w:bottom w:val="none" w:sz="0" w:space="0" w:color="auto"/>
                                            <w:right w:val="none" w:sz="0" w:space="0" w:color="auto"/>
                                          </w:divBdr>
                                          <w:divsChild>
                                            <w:div w:id="1024399391">
                                              <w:marLeft w:val="0"/>
                                              <w:marRight w:val="0"/>
                                              <w:marTop w:val="0"/>
                                              <w:marBottom w:val="0"/>
                                              <w:divBdr>
                                                <w:top w:val="none" w:sz="0" w:space="0" w:color="auto"/>
                                                <w:left w:val="none" w:sz="0" w:space="0" w:color="auto"/>
                                                <w:bottom w:val="none" w:sz="0" w:space="0" w:color="auto"/>
                                                <w:right w:val="none" w:sz="0" w:space="0" w:color="auto"/>
                                              </w:divBdr>
                                              <w:divsChild>
                                                <w:div w:id="708720712">
                                                  <w:marLeft w:val="0"/>
                                                  <w:marRight w:val="0"/>
                                                  <w:marTop w:val="0"/>
                                                  <w:marBottom w:val="0"/>
                                                  <w:divBdr>
                                                    <w:top w:val="none" w:sz="0" w:space="0" w:color="auto"/>
                                                    <w:left w:val="none" w:sz="0" w:space="0" w:color="auto"/>
                                                    <w:bottom w:val="none" w:sz="0" w:space="0" w:color="auto"/>
                                                    <w:right w:val="none" w:sz="0" w:space="0" w:color="auto"/>
                                                  </w:divBdr>
                                                  <w:divsChild>
                                                    <w:div w:id="12816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621534">
      <w:bodyDiv w:val="1"/>
      <w:marLeft w:val="0"/>
      <w:marRight w:val="0"/>
      <w:marTop w:val="0"/>
      <w:marBottom w:val="0"/>
      <w:divBdr>
        <w:top w:val="none" w:sz="0" w:space="0" w:color="auto"/>
        <w:left w:val="none" w:sz="0" w:space="0" w:color="auto"/>
        <w:bottom w:val="none" w:sz="0" w:space="0" w:color="auto"/>
        <w:right w:val="none" w:sz="0" w:space="0" w:color="auto"/>
      </w:divBdr>
    </w:div>
    <w:div w:id="1605305448">
      <w:bodyDiv w:val="1"/>
      <w:marLeft w:val="0"/>
      <w:marRight w:val="0"/>
      <w:marTop w:val="0"/>
      <w:marBottom w:val="0"/>
      <w:divBdr>
        <w:top w:val="none" w:sz="0" w:space="0" w:color="auto"/>
        <w:left w:val="none" w:sz="0" w:space="0" w:color="auto"/>
        <w:bottom w:val="none" w:sz="0" w:space="0" w:color="auto"/>
        <w:right w:val="none" w:sz="0" w:space="0" w:color="auto"/>
      </w:divBdr>
      <w:divsChild>
        <w:div w:id="793526699">
          <w:marLeft w:val="0"/>
          <w:marRight w:val="0"/>
          <w:marTop w:val="0"/>
          <w:marBottom w:val="0"/>
          <w:divBdr>
            <w:top w:val="none" w:sz="0" w:space="0" w:color="auto"/>
            <w:left w:val="none" w:sz="0" w:space="0" w:color="auto"/>
            <w:bottom w:val="none" w:sz="0" w:space="0" w:color="auto"/>
            <w:right w:val="none" w:sz="0" w:space="0" w:color="auto"/>
          </w:divBdr>
          <w:divsChild>
            <w:div w:id="1138643047">
              <w:marLeft w:val="0"/>
              <w:marRight w:val="0"/>
              <w:marTop w:val="0"/>
              <w:marBottom w:val="0"/>
              <w:divBdr>
                <w:top w:val="none" w:sz="0" w:space="0" w:color="auto"/>
                <w:left w:val="none" w:sz="0" w:space="0" w:color="auto"/>
                <w:bottom w:val="none" w:sz="0" w:space="0" w:color="auto"/>
                <w:right w:val="none" w:sz="0" w:space="0" w:color="auto"/>
              </w:divBdr>
              <w:divsChild>
                <w:div w:id="1435125480">
                  <w:marLeft w:val="0"/>
                  <w:marRight w:val="0"/>
                  <w:marTop w:val="0"/>
                  <w:marBottom w:val="0"/>
                  <w:divBdr>
                    <w:top w:val="none" w:sz="0" w:space="0" w:color="auto"/>
                    <w:left w:val="none" w:sz="0" w:space="0" w:color="auto"/>
                    <w:bottom w:val="none" w:sz="0" w:space="0" w:color="auto"/>
                    <w:right w:val="none" w:sz="0" w:space="0" w:color="auto"/>
                  </w:divBdr>
                  <w:divsChild>
                    <w:div w:id="1409309604">
                      <w:marLeft w:val="0"/>
                      <w:marRight w:val="0"/>
                      <w:marTop w:val="0"/>
                      <w:marBottom w:val="0"/>
                      <w:divBdr>
                        <w:top w:val="none" w:sz="0" w:space="0" w:color="auto"/>
                        <w:left w:val="none" w:sz="0" w:space="0" w:color="auto"/>
                        <w:bottom w:val="none" w:sz="0" w:space="0" w:color="auto"/>
                        <w:right w:val="none" w:sz="0" w:space="0" w:color="auto"/>
                      </w:divBdr>
                      <w:divsChild>
                        <w:div w:id="749813343">
                          <w:marLeft w:val="0"/>
                          <w:marRight w:val="0"/>
                          <w:marTop w:val="0"/>
                          <w:marBottom w:val="0"/>
                          <w:divBdr>
                            <w:top w:val="none" w:sz="0" w:space="0" w:color="auto"/>
                            <w:left w:val="none" w:sz="0" w:space="0" w:color="auto"/>
                            <w:bottom w:val="none" w:sz="0" w:space="0" w:color="auto"/>
                            <w:right w:val="none" w:sz="0" w:space="0" w:color="auto"/>
                          </w:divBdr>
                          <w:divsChild>
                            <w:div w:id="1897668398">
                              <w:marLeft w:val="0"/>
                              <w:marRight w:val="0"/>
                              <w:marTop w:val="0"/>
                              <w:marBottom w:val="0"/>
                              <w:divBdr>
                                <w:top w:val="none" w:sz="0" w:space="0" w:color="auto"/>
                                <w:left w:val="none" w:sz="0" w:space="0" w:color="auto"/>
                                <w:bottom w:val="none" w:sz="0" w:space="0" w:color="auto"/>
                                <w:right w:val="none" w:sz="0" w:space="0" w:color="auto"/>
                              </w:divBdr>
                              <w:divsChild>
                                <w:div w:id="632100331">
                                  <w:marLeft w:val="0"/>
                                  <w:marRight w:val="0"/>
                                  <w:marTop w:val="0"/>
                                  <w:marBottom w:val="0"/>
                                  <w:divBdr>
                                    <w:top w:val="none" w:sz="0" w:space="0" w:color="auto"/>
                                    <w:left w:val="none" w:sz="0" w:space="0" w:color="auto"/>
                                    <w:bottom w:val="none" w:sz="0" w:space="0" w:color="auto"/>
                                    <w:right w:val="none" w:sz="0" w:space="0" w:color="auto"/>
                                  </w:divBdr>
                                  <w:divsChild>
                                    <w:div w:id="1760172698">
                                      <w:marLeft w:val="0"/>
                                      <w:marRight w:val="0"/>
                                      <w:marTop w:val="0"/>
                                      <w:marBottom w:val="0"/>
                                      <w:divBdr>
                                        <w:top w:val="none" w:sz="0" w:space="0" w:color="auto"/>
                                        <w:left w:val="none" w:sz="0" w:space="0" w:color="auto"/>
                                        <w:bottom w:val="none" w:sz="0" w:space="0" w:color="auto"/>
                                        <w:right w:val="none" w:sz="0" w:space="0" w:color="auto"/>
                                      </w:divBdr>
                                      <w:divsChild>
                                        <w:div w:id="585114813">
                                          <w:marLeft w:val="0"/>
                                          <w:marRight w:val="0"/>
                                          <w:marTop w:val="0"/>
                                          <w:marBottom w:val="0"/>
                                          <w:divBdr>
                                            <w:top w:val="none" w:sz="0" w:space="0" w:color="auto"/>
                                            <w:left w:val="none" w:sz="0" w:space="0" w:color="auto"/>
                                            <w:bottom w:val="none" w:sz="0" w:space="0" w:color="auto"/>
                                            <w:right w:val="none" w:sz="0" w:space="0" w:color="auto"/>
                                          </w:divBdr>
                                          <w:divsChild>
                                            <w:div w:id="310058170">
                                              <w:marLeft w:val="0"/>
                                              <w:marRight w:val="0"/>
                                              <w:marTop w:val="0"/>
                                              <w:marBottom w:val="0"/>
                                              <w:divBdr>
                                                <w:top w:val="none" w:sz="0" w:space="0" w:color="auto"/>
                                                <w:left w:val="none" w:sz="0" w:space="0" w:color="auto"/>
                                                <w:bottom w:val="none" w:sz="0" w:space="0" w:color="auto"/>
                                                <w:right w:val="none" w:sz="0" w:space="0" w:color="auto"/>
                                              </w:divBdr>
                                              <w:divsChild>
                                                <w:div w:id="605233615">
                                                  <w:marLeft w:val="0"/>
                                                  <w:marRight w:val="0"/>
                                                  <w:marTop w:val="0"/>
                                                  <w:marBottom w:val="0"/>
                                                  <w:divBdr>
                                                    <w:top w:val="none" w:sz="0" w:space="0" w:color="auto"/>
                                                    <w:left w:val="none" w:sz="0" w:space="0" w:color="auto"/>
                                                    <w:bottom w:val="none" w:sz="0" w:space="0" w:color="auto"/>
                                                    <w:right w:val="none" w:sz="0" w:space="0" w:color="auto"/>
                                                  </w:divBdr>
                                                  <w:divsChild>
                                                    <w:div w:id="1694840526">
                                                      <w:marLeft w:val="0"/>
                                                      <w:marRight w:val="0"/>
                                                      <w:marTop w:val="0"/>
                                                      <w:marBottom w:val="0"/>
                                                      <w:divBdr>
                                                        <w:top w:val="none" w:sz="0" w:space="0" w:color="auto"/>
                                                        <w:left w:val="none" w:sz="0" w:space="0" w:color="auto"/>
                                                        <w:bottom w:val="none" w:sz="0" w:space="0" w:color="auto"/>
                                                        <w:right w:val="none" w:sz="0" w:space="0" w:color="auto"/>
                                                      </w:divBdr>
                                                      <w:divsChild>
                                                        <w:div w:id="833840758">
                                                          <w:marLeft w:val="0"/>
                                                          <w:marRight w:val="0"/>
                                                          <w:marTop w:val="0"/>
                                                          <w:marBottom w:val="0"/>
                                                          <w:divBdr>
                                                            <w:top w:val="none" w:sz="0" w:space="0" w:color="auto"/>
                                                            <w:left w:val="none" w:sz="0" w:space="0" w:color="auto"/>
                                                            <w:bottom w:val="none" w:sz="0" w:space="0" w:color="auto"/>
                                                            <w:right w:val="none" w:sz="0" w:space="0" w:color="auto"/>
                                                          </w:divBdr>
                                                          <w:divsChild>
                                                            <w:div w:id="812409320">
                                                              <w:marLeft w:val="0"/>
                                                              <w:marRight w:val="0"/>
                                                              <w:marTop w:val="0"/>
                                                              <w:marBottom w:val="0"/>
                                                              <w:divBdr>
                                                                <w:top w:val="none" w:sz="0" w:space="0" w:color="auto"/>
                                                                <w:left w:val="none" w:sz="0" w:space="0" w:color="auto"/>
                                                                <w:bottom w:val="none" w:sz="0" w:space="0" w:color="auto"/>
                                                                <w:right w:val="none" w:sz="0" w:space="0" w:color="auto"/>
                                                              </w:divBdr>
                                                              <w:divsChild>
                                                                <w:div w:id="1501116621">
                                                                  <w:marLeft w:val="0"/>
                                                                  <w:marRight w:val="0"/>
                                                                  <w:marTop w:val="0"/>
                                                                  <w:marBottom w:val="0"/>
                                                                  <w:divBdr>
                                                                    <w:top w:val="none" w:sz="0" w:space="0" w:color="auto"/>
                                                                    <w:left w:val="none" w:sz="0" w:space="0" w:color="auto"/>
                                                                    <w:bottom w:val="none" w:sz="0" w:space="0" w:color="auto"/>
                                                                    <w:right w:val="none" w:sz="0" w:space="0" w:color="auto"/>
                                                                  </w:divBdr>
                                                                  <w:divsChild>
                                                                    <w:div w:id="438725505">
                                                                      <w:marLeft w:val="0"/>
                                                                      <w:marRight w:val="0"/>
                                                                      <w:marTop w:val="0"/>
                                                                      <w:marBottom w:val="0"/>
                                                                      <w:divBdr>
                                                                        <w:top w:val="none" w:sz="0" w:space="0" w:color="auto"/>
                                                                        <w:left w:val="none" w:sz="0" w:space="0" w:color="auto"/>
                                                                        <w:bottom w:val="none" w:sz="0" w:space="0" w:color="auto"/>
                                                                        <w:right w:val="none" w:sz="0" w:space="0" w:color="auto"/>
                                                                      </w:divBdr>
                                                                      <w:divsChild>
                                                                        <w:div w:id="1233004808">
                                                                          <w:marLeft w:val="0"/>
                                                                          <w:marRight w:val="0"/>
                                                                          <w:marTop w:val="0"/>
                                                                          <w:marBottom w:val="0"/>
                                                                          <w:divBdr>
                                                                            <w:top w:val="none" w:sz="0" w:space="0" w:color="auto"/>
                                                                            <w:left w:val="none" w:sz="0" w:space="0" w:color="auto"/>
                                                                            <w:bottom w:val="none" w:sz="0" w:space="0" w:color="auto"/>
                                                                            <w:right w:val="none" w:sz="0" w:space="0" w:color="auto"/>
                                                                          </w:divBdr>
                                                                          <w:divsChild>
                                                                            <w:div w:id="1746803132">
                                                                              <w:marLeft w:val="0"/>
                                                                              <w:marRight w:val="0"/>
                                                                              <w:marTop w:val="0"/>
                                                                              <w:marBottom w:val="0"/>
                                                                              <w:divBdr>
                                                                                <w:top w:val="none" w:sz="0" w:space="0" w:color="auto"/>
                                                                                <w:left w:val="none" w:sz="0" w:space="0" w:color="auto"/>
                                                                                <w:bottom w:val="none" w:sz="0" w:space="0" w:color="auto"/>
                                                                                <w:right w:val="none" w:sz="0" w:space="0" w:color="auto"/>
                                                                              </w:divBdr>
                                                                              <w:divsChild>
                                                                                <w:div w:id="347827957">
                                                                                  <w:marLeft w:val="0"/>
                                                                                  <w:marRight w:val="0"/>
                                                                                  <w:marTop w:val="0"/>
                                                                                  <w:marBottom w:val="120"/>
                                                                                  <w:divBdr>
                                                                                    <w:top w:val="none" w:sz="0" w:space="0" w:color="auto"/>
                                                                                    <w:left w:val="none" w:sz="0" w:space="0" w:color="auto"/>
                                                                                    <w:bottom w:val="none" w:sz="0" w:space="0" w:color="auto"/>
                                                                                    <w:right w:val="none" w:sz="0" w:space="0" w:color="auto"/>
                                                                                  </w:divBdr>
                                                                                  <w:divsChild>
                                                                                    <w:div w:id="482894068">
                                                                                      <w:marLeft w:val="0"/>
                                                                                      <w:marRight w:val="0"/>
                                                                                      <w:marTop w:val="0"/>
                                                                                      <w:marBottom w:val="0"/>
                                                                                      <w:divBdr>
                                                                                        <w:top w:val="none" w:sz="0" w:space="0" w:color="auto"/>
                                                                                        <w:left w:val="none" w:sz="0" w:space="0" w:color="auto"/>
                                                                                        <w:bottom w:val="none" w:sz="0" w:space="0" w:color="auto"/>
                                                                                        <w:right w:val="none" w:sz="0" w:space="0" w:color="auto"/>
                                                                                      </w:divBdr>
                                                                                      <w:divsChild>
                                                                                        <w:div w:id="56367559">
                                                                                          <w:marLeft w:val="0"/>
                                                                                          <w:marRight w:val="0"/>
                                                                                          <w:marTop w:val="0"/>
                                                                                          <w:marBottom w:val="0"/>
                                                                                          <w:divBdr>
                                                                                            <w:top w:val="none" w:sz="0" w:space="0" w:color="auto"/>
                                                                                            <w:left w:val="none" w:sz="0" w:space="0" w:color="auto"/>
                                                                                            <w:bottom w:val="none" w:sz="0" w:space="0" w:color="auto"/>
                                                                                            <w:right w:val="none" w:sz="0" w:space="0" w:color="auto"/>
                                                                                          </w:divBdr>
                                                                                        </w:div>
                                                                                        <w:div w:id="67071207">
                                                                                          <w:marLeft w:val="0"/>
                                                                                          <w:marRight w:val="0"/>
                                                                                          <w:marTop w:val="0"/>
                                                                                          <w:marBottom w:val="0"/>
                                                                                          <w:divBdr>
                                                                                            <w:top w:val="none" w:sz="0" w:space="0" w:color="auto"/>
                                                                                            <w:left w:val="none" w:sz="0" w:space="0" w:color="auto"/>
                                                                                            <w:bottom w:val="none" w:sz="0" w:space="0" w:color="auto"/>
                                                                                            <w:right w:val="none" w:sz="0" w:space="0" w:color="auto"/>
                                                                                          </w:divBdr>
                                                                                        </w:div>
                                                                                        <w:div w:id="232662364">
                                                                                          <w:marLeft w:val="0"/>
                                                                                          <w:marRight w:val="0"/>
                                                                                          <w:marTop w:val="0"/>
                                                                                          <w:marBottom w:val="0"/>
                                                                                          <w:divBdr>
                                                                                            <w:top w:val="none" w:sz="0" w:space="0" w:color="auto"/>
                                                                                            <w:left w:val="none" w:sz="0" w:space="0" w:color="auto"/>
                                                                                            <w:bottom w:val="none" w:sz="0" w:space="0" w:color="auto"/>
                                                                                            <w:right w:val="none" w:sz="0" w:space="0" w:color="auto"/>
                                                                                          </w:divBdr>
                                                                                        </w:div>
                                                                                        <w:div w:id="279579611">
                                                                                          <w:marLeft w:val="0"/>
                                                                                          <w:marRight w:val="0"/>
                                                                                          <w:marTop w:val="0"/>
                                                                                          <w:marBottom w:val="0"/>
                                                                                          <w:divBdr>
                                                                                            <w:top w:val="none" w:sz="0" w:space="0" w:color="auto"/>
                                                                                            <w:left w:val="none" w:sz="0" w:space="0" w:color="auto"/>
                                                                                            <w:bottom w:val="none" w:sz="0" w:space="0" w:color="auto"/>
                                                                                            <w:right w:val="none" w:sz="0" w:space="0" w:color="auto"/>
                                                                                          </w:divBdr>
                                                                                        </w:div>
                                                                                        <w:div w:id="316614100">
                                                                                          <w:marLeft w:val="0"/>
                                                                                          <w:marRight w:val="0"/>
                                                                                          <w:marTop w:val="0"/>
                                                                                          <w:marBottom w:val="0"/>
                                                                                          <w:divBdr>
                                                                                            <w:top w:val="none" w:sz="0" w:space="0" w:color="auto"/>
                                                                                            <w:left w:val="none" w:sz="0" w:space="0" w:color="auto"/>
                                                                                            <w:bottom w:val="none" w:sz="0" w:space="0" w:color="auto"/>
                                                                                            <w:right w:val="none" w:sz="0" w:space="0" w:color="auto"/>
                                                                                          </w:divBdr>
                                                                                        </w:div>
                                                                                        <w:div w:id="459761943">
                                                                                          <w:marLeft w:val="0"/>
                                                                                          <w:marRight w:val="0"/>
                                                                                          <w:marTop w:val="0"/>
                                                                                          <w:marBottom w:val="0"/>
                                                                                          <w:divBdr>
                                                                                            <w:top w:val="none" w:sz="0" w:space="0" w:color="auto"/>
                                                                                            <w:left w:val="none" w:sz="0" w:space="0" w:color="auto"/>
                                                                                            <w:bottom w:val="none" w:sz="0" w:space="0" w:color="auto"/>
                                                                                            <w:right w:val="none" w:sz="0" w:space="0" w:color="auto"/>
                                                                                          </w:divBdr>
                                                                                        </w:div>
                                                                                        <w:div w:id="518010609">
                                                                                          <w:marLeft w:val="0"/>
                                                                                          <w:marRight w:val="0"/>
                                                                                          <w:marTop w:val="0"/>
                                                                                          <w:marBottom w:val="0"/>
                                                                                          <w:divBdr>
                                                                                            <w:top w:val="none" w:sz="0" w:space="0" w:color="auto"/>
                                                                                            <w:left w:val="none" w:sz="0" w:space="0" w:color="auto"/>
                                                                                            <w:bottom w:val="none" w:sz="0" w:space="0" w:color="auto"/>
                                                                                            <w:right w:val="none" w:sz="0" w:space="0" w:color="auto"/>
                                                                                          </w:divBdr>
                                                                                        </w:div>
                                                                                        <w:div w:id="553589735">
                                                                                          <w:marLeft w:val="0"/>
                                                                                          <w:marRight w:val="0"/>
                                                                                          <w:marTop w:val="0"/>
                                                                                          <w:marBottom w:val="0"/>
                                                                                          <w:divBdr>
                                                                                            <w:top w:val="none" w:sz="0" w:space="0" w:color="auto"/>
                                                                                            <w:left w:val="none" w:sz="0" w:space="0" w:color="auto"/>
                                                                                            <w:bottom w:val="none" w:sz="0" w:space="0" w:color="auto"/>
                                                                                            <w:right w:val="none" w:sz="0" w:space="0" w:color="auto"/>
                                                                                          </w:divBdr>
                                                                                        </w:div>
                                                                                        <w:div w:id="828331304">
                                                                                          <w:marLeft w:val="0"/>
                                                                                          <w:marRight w:val="0"/>
                                                                                          <w:marTop w:val="0"/>
                                                                                          <w:marBottom w:val="0"/>
                                                                                          <w:divBdr>
                                                                                            <w:top w:val="none" w:sz="0" w:space="0" w:color="auto"/>
                                                                                            <w:left w:val="none" w:sz="0" w:space="0" w:color="auto"/>
                                                                                            <w:bottom w:val="none" w:sz="0" w:space="0" w:color="auto"/>
                                                                                            <w:right w:val="none" w:sz="0" w:space="0" w:color="auto"/>
                                                                                          </w:divBdr>
                                                                                        </w:div>
                                                                                        <w:div w:id="958951619">
                                                                                          <w:marLeft w:val="0"/>
                                                                                          <w:marRight w:val="0"/>
                                                                                          <w:marTop w:val="0"/>
                                                                                          <w:marBottom w:val="0"/>
                                                                                          <w:divBdr>
                                                                                            <w:top w:val="none" w:sz="0" w:space="0" w:color="auto"/>
                                                                                            <w:left w:val="none" w:sz="0" w:space="0" w:color="auto"/>
                                                                                            <w:bottom w:val="none" w:sz="0" w:space="0" w:color="auto"/>
                                                                                            <w:right w:val="none" w:sz="0" w:space="0" w:color="auto"/>
                                                                                          </w:divBdr>
                                                                                        </w:div>
                                                                                        <w:div w:id="1013845259">
                                                                                          <w:marLeft w:val="0"/>
                                                                                          <w:marRight w:val="0"/>
                                                                                          <w:marTop w:val="0"/>
                                                                                          <w:marBottom w:val="0"/>
                                                                                          <w:divBdr>
                                                                                            <w:top w:val="none" w:sz="0" w:space="0" w:color="auto"/>
                                                                                            <w:left w:val="none" w:sz="0" w:space="0" w:color="auto"/>
                                                                                            <w:bottom w:val="none" w:sz="0" w:space="0" w:color="auto"/>
                                                                                            <w:right w:val="none" w:sz="0" w:space="0" w:color="auto"/>
                                                                                          </w:divBdr>
                                                                                        </w:div>
                                                                                        <w:div w:id="1177571710">
                                                                                          <w:marLeft w:val="0"/>
                                                                                          <w:marRight w:val="0"/>
                                                                                          <w:marTop w:val="0"/>
                                                                                          <w:marBottom w:val="0"/>
                                                                                          <w:divBdr>
                                                                                            <w:top w:val="none" w:sz="0" w:space="0" w:color="auto"/>
                                                                                            <w:left w:val="none" w:sz="0" w:space="0" w:color="auto"/>
                                                                                            <w:bottom w:val="none" w:sz="0" w:space="0" w:color="auto"/>
                                                                                            <w:right w:val="none" w:sz="0" w:space="0" w:color="auto"/>
                                                                                          </w:divBdr>
                                                                                        </w:div>
                                                                                        <w:div w:id="1184367340">
                                                                                          <w:marLeft w:val="0"/>
                                                                                          <w:marRight w:val="0"/>
                                                                                          <w:marTop w:val="0"/>
                                                                                          <w:marBottom w:val="0"/>
                                                                                          <w:divBdr>
                                                                                            <w:top w:val="none" w:sz="0" w:space="0" w:color="auto"/>
                                                                                            <w:left w:val="none" w:sz="0" w:space="0" w:color="auto"/>
                                                                                            <w:bottom w:val="none" w:sz="0" w:space="0" w:color="auto"/>
                                                                                            <w:right w:val="none" w:sz="0" w:space="0" w:color="auto"/>
                                                                                          </w:divBdr>
                                                                                        </w:div>
                                                                                        <w:div w:id="1231119606">
                                                                                          <w:marLeft w:val="0"/>
                                                                                          <w:marRight w:val="0"/>
                                                                                          <w:marTop w:val="0"/>
                                                                                          <w:marBottom w:val="0"/>
                                                                                          <w:divBdr>
                                                                                            <w:top w:val="none" w:sz="0" w:space="0" w:color="auto"/>
                                                                                            <w:left w:val="none" w:sz="0" w:space="0" w:color="auto"/>
                                                                                            <w:bottom w:val="none" w:sz="0" w:space="0" w:color="auto"/>
                                                                                            <w:right w:val="none" w:sz="0" w:space="0" w:color="auto"/>
                                                                                          </w:divBdr>
                                                                                        </w:div>
                                                                                        <w:div w:id="1255631572">
                                                                                          <w:marLeft w:val="0"/>
                                                                                          <w:marRight w:val="0"/>
                                                                                          <w:marTop w:val="0"/>
                                                                                          <w:marBottom w:val="0"/>
                                                                                          <w:divBdr>
                                                                                            <w:top w:val="none" w:sz="0" w:space="0" w:color="auto"/>
                                                                                            <w:left w:val="none" w:sz="0" w:space="0" w:color="auto"/>
                                                                                            <w:bottom w:val="none" w:sz="0" w:space="0" w:color="auto"/>
                                                                                            <w:right w:val="none" w:sz="0" w:space="0" w:color="auto"/>
                                                                                          </w:divBdr>
                                                                                        </w:div>
                                                                                        <w:div w:id="1273249293">
                                                                                          <w:marLeft w:val="0"/>
                                                                                          <w:marRight w:val="0"/>
                                                                                          <w:marTop w:val="0"/>
                                                                                          <w:marBottom w:val="0"/>
                                                                                          <w:divBdr>
                                                                                            <w:top w:val="none" w:sz="0" w:space="0" w:color="auto"/>
                                                                                            <w:left w:val="none" w:sz="0" w:space="0" w:color="auto"/>
                                                                                            <w:bottom w:val="none" w:sz="0" w:space="0" w:color="auto"/>
                                                                                            <w:right w:val="none" w:sz="0" w:space="0" w:color="auto"/>
                                                                                          </w:divBdr>
                                                                                        </w:div>
                                                                                        <w:div w:id="1274366495">
                                                                                          <w:marLeft w:val="0"/>
                                                                                          <w:marRight w:val="0"/>
                                                                                          <w:marTop w:val="0"/>
                                                                                          <w:marBottom w:val="0"/>
                                                                                          <w:divBdr>
                                                                                            <w:top w:val="none" w:sz="0" w:space="0" w:color="auto"/>
                                                                                            <w:left w:val="none" w:sz="0" w:space="0" w:color="auto"/>
                                                                                            <w:bottom w:val="none" w:sz="0" w:space="0" w:color="auto"/>
                                                                                            <w:right w:val="none" w:sz="0" w:space="0" w:color="auto"/>
                                                                                          </w:divBdr>
                                                                                        </w:div>
                                                                                        <w:div w:id="1318997246">
                                                                                          <w:marLeft w:val="0"/>
                                                                                          <w:marRight w:val="0"/>
                                                                                          <w:marTop w:val="0"/>
                                                                                          <w:marBottom w:val="0"/>
                                                                                          <w:divBdr>
                                                                                            <w:top w:val="none" w:sz="0" w:space="0" w:color="auto"/>
                                                                                            <w:left w:val="none" w:sz="0" w:space="0" w:color="auto"/>
                                                                                            <w:bottom w:val="none" w:sz="0" w:space="0" w:color="auto"/>
                                                                                            <w:right w:val="none" w:sz="0" w:space="0" w:color="auto"/>
                                                                                          </w:divBdr>
                                                                                        </w:div>
                                                                                        <w:div w:id="1338843906">
                                                                                          <w:marLeft w:val="0"/>
                                                                                          <w:marRight w:val="0"/>
                                                                                          <w:marTop w:val="0"/>
                                                                                          <w:marBottom w:val="0"/>
                                                                                          <w:divBdr>
                                                                                            <w:top w:val="none" w:sz="0" w:space="0" w:color="auto"/>
                                                                                            <w:left w:val="none" w:sz="0" w:space="0" w:color="auto"/>
                                                                                            <w:bottom w:val="none" w:sz="0" w:space="0" w:color="auto"/>
                                                                                            <w:right w:val="none" w:sz="0" w:space="0" w:color="auto"/>
                                                                                          </w:divBdr>
                                                                                        </w:div>
                                                                                        <w:div w:id="1450321575">
                                                                                          <w:marLeft w:val="0"/>
                                                                                          <w:marRight w:val="0"/>
                                                                                          <w:marTop w:val="0"/>
                                                                                          <w:marBottom w:val="0"/>
                                                                                          <w:divBdr>
                                                                                            <w:top w:val="none" w:sz="0" w:space="0" w:color="auto"/>
                                                                                            <w:left w:val="none" w:sz="0" w:space="0" w:color="auto"/>
                                                                                            <w:bottom w:val="none" w:sz="0" w:space="0" w:color="auto"/>
                                                                                            <w:right w:val="none" w:sz="0" w:space="0" w:color="auto"/>
                                                                                          </w:divBdr>
                                                                                        </w:div>
                                                                                        <w:div w:id="1464226965">
                                                                                          <w:marLeft w:val="0"/>
                                                                                          <w:marRight w:val="0"/>
                                                                                          <w:marTop w:val="0"/>
                                                                                          <w:marBottom w:val="0"/>
                                                                                          <w:divBdr>
                                                                                            <w:top w:val="none" w:sz="0" w:space="0" w:color="auto"/>
                                                                                            <w:left w:val="none" w:sz="0" w:space="0" w:color="auto"/>
                                                                                            <w:bottom w:val="none" w:sz="0" w:space="0" w:color="auto"/>
                                                                                            <w:right w:val="none" w:sz="0" w:space="0" w:color="auto"/>
                                                                                          </w:divBdr>
                                                                                        </w:div>
                                                                                        <w:div w:id="1502162293">
                                                                                          <w:marLeft w:val="0"/>
                                                                                          <w:marRight w:val="0"/>
                                                                                          <w:marTop w:val="0"/>
                                                                                          <w:marBottom w:val="0"/>
                                                                                          <w:divBdr>
                                                                                            <w:top w:val="none" w:sz="0" w:space="0" w:color="auto"/>
                                                                                            <w:left w:val="none" w:sz="0" w:space="0" w:color="auto"/>
                                                                                            <w:bottom w:val="none" w:sz="0" w:space="0" w:color="auto"/>
                                                                                            <w:right w:val="none" w:sz="0" w:space="0" w:color="auto"/>
                                                                                          </w:divBdr>
                                                                                        </w:div>
                                                                                        <w:div w:id="1602224907">
                                                                                          <w:marLeft w:val="0"/>
                                                                                          <w:marRight w:val="0"/>
                                                                                          <w:marTop w:val="0"/>
                                                                                          <w:marBottom w:val="0"/>
                                                                                          <w:divBdr>
                                                                                            <w:top w:val="none" w:sz="0" w:space="0" w:color="auto"/>
                                                                                            <w:left w:val="none" w:sz="0" w:space="0" w:color="auto"/>
                                                                                            <w:bottom w:val="none" w:sz="0" w:space="0" w:color="auto"/>
                                                                                            <w:right w:val="none" w:sz="0" w:space="0" w:color="auto"/>
                                                                                          </w:divBdr>
                                                                                        </w:div>
                                                                                        <w:div w:id="1731420880">
                                                                                          <w:marLeft w:val="0"/>
                                                                                          <w:marRight w:val="0"/>
                                                                                          <w:marTop w:val="0"/>
                                                                                          <w:marBottom w:val="0"/>
                                                                                          <w:divBdr>
                                                                                            <w:top w:val="none" w:sz="0" w:space="0" w:color="auto"/>
                                                                                            <w:left w:val="none" w:sz="0" w:space="0" w:color="auto"/>
                                                                                            <w:bottom w:val="none" w:sz="0" w:space="0" w:color="auto"/>
                                                                                            <w:right w:val="none" w:sz="0" w:space="0" w:color="auto"/>
                                                                                          </w:divBdr>
                                                                                        </w:div>
                                                                                        <w:div w:id="1803111042">
                                                                                          <w:marLeft w:val="0"/>
                                                                                          <w:marRight w:val="0"/>
                                                                                          <w:marTop w:val="0"/>
                                                                                          <w:marBottom w:val="0"/>
                                                                                          <w:divBdr>
                                                                                            <w:top w:val="none" w:sz="0" w:space="0" w:color="auto"/>
                                                                                            <w:left w:val="none" w:sz="0" w:space="0" w:color="auto"/>
                                                                                            <w:bottom w:val="none" w:sz="0" w:space="0" w:color="auto"/>
                                                                                            <w:right w:val="none" w:sz="0" w:space="0" w:color="auto"/>
                                                                                          </w:divBdr>
                                                                                        </w:div>
                                                                                        <w:div w:id="1868786464">
                                                                                          <w:marLeft w:val="0"/>
                                                                                          <w:marRight w:val="0"/>
                                                                                          <w:marTop w:val="0"/>
                                                                                          <w:marBottom w:val="0"/>
                                                                                          <w:divBdr>
                                                                                            <w:top w:val="none" w:sz="0" w:space="0" w:color="auto"/>
                                                                                            <w:left w:val="none" w:sz="0" w:space="0" w:color="auto"/>
                                                                                            <w:bottom w:val="none" w:sz="0" w:space="0" w:color="auto"/>
                                                                                            <w:right w:val="none" w:sz="0" w:space="0" w:color="auto"/>
                                                                                          </w:divBdr>
                                                                                        </w:div>
                                                                                        <w:div w:id="1882281025">
                                                                                          <w:marLeft w:val="0"/>
                                                                                          <w:marRight w:val="0"/>
                                                                                          <w:marTop w:val="0"/>
                                                                                          <w:marBottom w:val="0"/>
                                                                                          <w:divBdr>
                                                                                            <w:top w:val="none" w:sz="0" w:space="0" w:color="auto"/>
                                                                                            <w:left w:val="none" w:sz="0" w:space="0" w:color="auto"/>
                                                                                            <w:bottom w:val="none" w:sz="0" w:space="0" w:color="auto"/>
                                                                                            <w:right w:val="none" w:sz="0" w:space="0" w:color="auto"/>
                                                                                          </w:divBdr>
                                                                                        </w:div>
                                                                                        <w:div w:id="1893497166">
                                                                                          <w:marLeft w:val="0"/>
                                                                                          <w:marRight w:val="0"/>
                                                                                          <w:marTop w:val="0"/>
                                                                                          <w:marBottom w:val="0"/>
                                                                                          <w:divBdr>
                                                                                            <w:top w:val="none" w:sz="0" w:space="0" w:color="auto"/>
                                                                                            <w:left w:val="none" w:sz="0" w:space="0" w:color="auto"/>
                                                                                            <w:bottom w:val="none" w:sz="0" w:space="0" w:color="auto"/>
                                                                                            <w:right w:val="none" w:sz="0" w:space="0" w:color="auto"/>
                                                                                          </w:divBdr>
                                                                                        </w:div>
                                                                                        <w:div w:id="1925140982">
                                                                                          <w:marLeft w:val="0"/>
                                                                                          <w:marRight w:val="0"/>
                                                                                          <w:marTop w:val="0"/>
                                                                                          <w:marBottom w:val="0"/>
                                                                                          <w:divBdr>
                                                                                            <w:top w:val="none" w:sz="0" w:space="0" w:color="auto"/>
                                                                                            <w:left w:val="none" w:sz="0" w:space="0" w:color="auto"/>
                                                                                            <w:bottom w:val="none" w:sz="0" w:space="0" w:color="auto"/>
                                                                                            <w:right w:val="none" w:sz="0" w:space="0" w:color="auto"/>
                                                                                          </w:divBdr>
                                                                                        </w:div>
                                                                                        <w:div w:id="1950777305">
                                                                                          <w:marLeft w:val="0"/>
                                                                                          <w:marRight w:val="0"/>
                                                                                          <w:marTop w:val="0"/>
                                                                                          <w:marBottom w:val="0"/>
                                                                                          <w:divBdr>
                                                                                            <w:top w:val="none" w:sz="0" w:space="0" w:color="auto"/>
                                                                                            <w:left w:val="none" w:sz="0" w:space="0" w:color="auto"/>
                                                                                            <w:bottom w:val="none" w:sz="0" w:space="0" w:color="auto"/>
                                                                                            <w:right w:val="none" w:sz="0" w:space="0" w:color="auto"/>
                                                                                          </w:divBdr>
                                                                                        </w:div>
                                                                                        <w:div w:id="1971355364">
                                                                                          <w:marLeft w:val="0"/>
                                                                                          <w:marRight w:val="0"/>
                                                                                          <w:marTop w:val="0"/>
                                                                                          <w:marBottom w:val="0"/>
                                                                                          <w:divBdr>
                                                                                            <w:top w:val="none" w:sz="0" w:space="0" w:color="auto"/>
                                                                                            <w:left w:val="none" w:sz="0" w:space="0" w:color="auto"/>
                                                                                            <w:bottom w:val="none" w:sz="0" w:space="0" w:color="auto"/>
                                                                                            <w:right w:val="none" w:sz="0" w:space="0" w:color="auto"/>
                                                                                          </w:divBdr>
                                                                                        </w:div>
                                                                                        <w:div w:id="2020152536">
                                                                                          <w:marLeft w:val="0"/>
                                                                                          <w:marRight w:val="0"/>
                                                                                          <w:marTop w:val="0"/>
                                                                                          <w:marBottom w:val="0"/>
                                                                                          <w:divBdr>
                                                                                            <w:top w:val="none" w:sz="0" w:space="0" w:color="auto"/>
                                                                                            <w:left w:val="none" w:sz="0" w:space="0" w:color="auto"/>
                                                                                            <w:bottom w:val="none" w:sz="0" w:space="0" w:color="auto"/>
                                                                                            <w:right w:val="none" w:sz="0" w:space="0" w:color="auto"/>
                                                                                          </w:divBdr>
                                                                                        </w:div>
                                                                                        <w:div w:id="2068067743">
                                                                                          <w:marLeft w:val="0"/>
                                                                                          <w:marRight w:val="0"/>
                                                                                          <w:marTop w:val="0"/>
                                                                                          <w:marBottom w:val="0"/>
                                                                                          <w:divBdr>
                                                                                            <w:top w:val="none" w:sz="0" w:space="0" w:color="auto"/>
                                                                                            <w:left w:val="none" w:sz="0" w:space="0" w:color="auto"/>
                                                                                            <w:bottom w:val="none" w:sz="0" w:space="0" w:color="auto"/>
                                                                                            <w:right w:val="none" w:sz="0" w:space="0" w:color="auto"/>
                                                                                          </w:divBdr>
                                                                                        </w:div>
                                                                                        <w:div w:id="20706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048818">
      <w:bodyDiv w:val="1"/>
      <w:marLeft w:val="0"/>
      <w:marRight w:val="0"/>
      <w:marTop w:val="0"/>
      <w:marBottom w:val="0"/>
      <w:divBdr>
        <w:top w:val="none" w:sz="0" w:space="0" w:color="auto"/>
        <w:left w:val="none" w:sz="0" w:space="0" w:color="auto"/>
        <w:bottom w:val="none" w:sz="0" w:space="0" w:color="auto"/>
        <w:right w:val="none" w:sz="0" w:space="0" w:color="auto"/>
      </w:divBdr>
      <w:divsChild>
        <w:div w:id="417405309">
          <w:marLeft w:val="0"/>
          <w:marRight w:val="0"/>
          <w:marTop w:val="0"/>
          <w:marBottom w:val="0"/>
          <w:divBdr>
            <w:top w:val="none" w:sz="0" w:space="0" w:color="auto"/>
            <w:left w:val="none" w:sz="0" w:space="0" w:color="auto"/>
            <w:bottom w:val="none" w:sz="0" w:space="0" w:color="auto"/>
            <w:right w:val="none" w:sz="0" w:space="0" w:color="auto"/>
          </w:divBdr>
          <w:divsChild>
            <w:div w:id="568417504">
              <w:marLeft w:val="-120"/>
              <w:marRight w:val="-120"/>
              <w:marTop w:val="0"/>
              <w:marBottom w:val="0"/>
              <w:divBdr>
                <w:top w:val="none" w:sz="0" w:space="0" w:color="auto"/>
                <w:left w:val="none" w:sz="0" w:space="0" w:color="auto"/>
                <w:bottom w:val="none" w:sz="0" w:space="0" w:color="auto"/>
                <w:right w:val="none" w:sz="0" w:space="0" w:color="auto"/>
              </w:divBdr>
              <w:divsChild>
                <w:div w:id="6974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4736">
      <w:bodyDiv w:val="1"/>
      <w:marLeft w:val="0"/>
      <w:marRight w:val="0"/>
      <w:marTop w:val="0"/>
      <w:marBottom w:val="0"/>
      <w:divBdr>
        <w:top w:val="none" w:sz="0" w:space="0" w:color="auto"/>
        <w:left w:val="none" w:sz="0" w:space="0" w:color="auto"/>
        <w:bottom w:val="none" w:sz="0" w:space="0" w:color="auto"/>
        <w:right w:val="none" w:sz="0" w:space="0" w:color="auto"/>
      </w:divBdr>
    </w:div>
    <w:div w:id="1662002164">
      <w:bodyDiv w:val="1"/>
      <w:marLeft w:val="0"/>
      <w:marRight w:val="0"/>
      <w:marTop w:val="0"/>
      <w:marBottom w:val="0"/>
      <w:divBdr>
        <w:top w:val="none" w:sz="0" w:space="0" w:color="auto"/>
        <w:left w:val="none" w:sz="0" w:space="0" w:color="auto"/>
        <w:bottom w:val="none" w:sz="0" w:space="0" w:color="auto"/>
        <w:right w:val="none" w:sz="0" w:space="0" w:color="auto"/>
      </w:divBdr>
      <w:divsChild>
        <w:div w:id="116723937">
          <w:marLeft w:val="0"/>
          <w:marRight w:val="0"/>
          <w:marTop w:val="0"/>
          <w:marBottom w:val="0"/>
          <w:divBdr>
            <w:top w:val="none" w:sz="0" w:space="0" w:color="auto"/>
            <w:left w:val="none" w:sz="0" w:space="0" w:color="auto"/>
            <w:bottom w:val="none" w:sz="0" w:space="0" w:color="auto"/>
            <w:right w:val="none" w:sz="0" w:space="0" w:color="auto"/>
          </w:divBdr>
        </w:div>
        <w:div w:id="319314376">
          <w:marLeft w:val="0"/>
          <w:marRight w:val="0"/>
          <w:marTop w:val="0"/>
          <w:marBottom w:val="0"/>
          <w:divBdr>
            <w:top w:val="none" w:sz="0" w:space="0" w:color="auto"/>
            <w:left w:val="none" w:sz="0" w:space="0" w:color="auto"/>
            <w:bottom w:val="none" w:sz="0" w:space="0" w:color="auto"/>
            <w:right w:val="none" w:sz="0" w:space="0" w:color="auto"/>
          </w:divBdr>
        </w:div>
        <w:div w:id="1593319082">
          <w:marLeft w:val="0"/>
          <w:marRight w:val="0"/>
          <w:marTop w:val="0"/>
          <w:marBottom w:val="0"/>
          <w:divBdr>
            <w:top w:val="none" w:sz="0" w:space="0" w:color="auto"/>
            <w:left w:val="none" w:sz="0" w:space="0" w:color="auto"/>
            <w:bottom w:val="none" w:sz="0" w:space="0" w:color="auto"/>
            <w:right w:val="none" w:sz="0" w:space="0" w:color="auto"/>
          </w:divBdr>
        </w:div>
        <w:div w:id="2109422840">
          <w:marLeft w:val="0"/>
          <w:marRight w:val="0"/>
          <w:marTop w:val="0"/>
          <w:marBottom w:val="0"/>
          <w:divBdr>
            <w:top w:val="none" w:sz="0" w:space="0" w:color="auto"/>
            <w:left w:val="none" w:sz="0" w:space="0" w:color="auto"/>
            <w:bottom w:val="none" w:sz="0" w:space="0" w:color="auto"/>
            <w:right w:val="none" w:sz="0" w:space="0" w:color="auto"/>
          </w:divBdr>
        </w:div>
        <w:div w:id="222956384">
          <w:marLeft w:val="0"/>
          <w:marRight w:val="0"/>
          <w:marTop w:val="0"/>
          <w:marBottom w:val="0"/>
          <w:divBdr>
            <w:top w:val="none" w:sz="0" w:space="0" w:color="auto"/>
            <w:left w:val="none" w:sz="0" w:space="0" w:color="auto"/>
            <w:bottom w:val="none" w:sz="0" w:space="0" w:color="auto"/>
            <w:right w:val="none" w:sz="0" w:space="0" w:color="auto"/>
          </w:divBdr>
        </w:div>
        <w:div w:id="2070567228">
          <w:marLeft w:val="0"/>
          <w:marRight w:val="0"/>
          <w:marTop w:val="0"/>
          <w:marBottom w:val="0"/>
          <w:divBdr>
            <w:top w:val="none" w:sz="0" w:space="0" w:color="auto"/>
            <w:left w:val="none" w:sz="0" w:space="0" w:color="auto"/>
            <w:bottom w:val="none" w:sz="0" w:space="0" w:color="auto"/>
            <w:right w:val="none" w:sz="0" w:space="0" w:color="auto"/>
          </w:divBdr>
        </w:div>
        <w:div w:id="57821620">
          <w:marLeft w:val="0"/>
          <w:marRight w:val="0"/>
          <w:marTop w:val="0"/>
          <w:marBottom w:val="0"/>
          <w:divBdr>
            <w:top w:val="none" w:sz="0" w:space="0" w:color="auto"/>
            <w:left w:val="none" w:sz="0" w:space="0" w:color="auto"/>
            <w:bottom w:val="none" w:sz="0" w:space="0" w:color="auto"/>
            <w:right w:val="none" w:sz="0" w:space="0" w:color="auto"/>
          </w:divBdr>
        </w:div>
        <w:div w:id="416560540">
          <w:marLeft w:val="0"/>
          <w:marRight w:val="0"/>
          <w:marTop w:val="0"/>
          <w:marBottom w:val="0"/>
          <w:divBdr>
            <w:top w:val="none" w:sz="0" w:space="0" w:color="auto"/>
            <w:left w:val="none" w:sz="0" w:space="0" w:color="auto"/>
            <w:bottom w:val="none" w:sz="0" w:space="0" w:color="auto"/>
            <w:right w:val="none" w:sz="0" w:space="0" w:color="auto"/>
          </w:divBdr>
        </w:div>
        <w:div w:id="706638802">
          <w:marLeft w:val="0"/>
          <w:marRight w:val="0"/>
          <w:marTop w:val="0"/>
          <w:marBottom w:val="0"/>
          <w:divBdr>
            <w:top w:val="none" w:sz="0" w:space="0" w:color="auto"/>
            <w:left w:val="none" w:sz="0" w:space="0" w:color="auto"/>
            <w:bottom w:val="none" w:sz="0" w:space="0" w:color="auto"/>
            <w:right w:val="none" w:sz="0" w:space="0" w:color="auto"/>
          </w:divBdr>
        </w:div>
        <w:div w:id="1808156763">
          <w:marLeft w:val="0"/>
          <w:marRight w:val="0"/>
          <w:marTop w:val="0"/>
          <w:marBottom w:val="0"/>
          <w:divBdr>
            <w:top w:val="none" w:sz="0" w:space="0" w:color="auto"/>
            <w:left w:val="none" w:sz="0" w:space="0" w:color="auto"/>
            <w:bottom w:val="none" w:sz="0" w:space="0" w:color="auto"/>
            <w:right w:val="none" w:sz="0" w:space="0" w:color="auto"/>
          </w:divBdr>
        </w:div>
        <w:div w:id="1519663380">
          <w:marLeft w:val="0"/>
          <w:marRight w:val="0"/>
          <w:marTop w:val="0"/>
          <w:marBottom w:val="0"/>
          <w:divBdr>
            <w:top w:val="none" w:sz="0" w:space="0" w:color="auto"/>
            <w:left w:val="none" w:sz="0" w:space="0" w:color="auto"/>
            <w:bottom w:val="none" w:sz="0" w:space="0" w:color="auto"/>
            <w:right w:val="none" w:sz="0" w:space="0" w:color="auto"/>
          </w:divBdr>
        </w:div>
        <w:div w:id="1137527748">
          <w:marLeft w:val="0"/>
          <w:marRight w:val="0"/>
          <w:marTop w:val="0"/>
          <w:marBottom w:val="0"/>
          <w:divBdr>
            <w:top w:val="none" w:sz="0" w:space="0" w:color="auto"/>
            <w:left w:val="none" w:sz="0" w:space="0" w:color="auto"/>
            <w:bottom w:val="none" w:sz="0" w:space="0" w:color="auto"/>
            <w:right w:val="none" w:sz="0" w:space="0" w:color="auto"/>
          </w:divBdr>
        </w:div>
        <w:div w:id="864946005">
          <w:marLeft w:val="0"/>
          <w:marRight w:val="0"/>
          <w:marTop w:val="0"/>
          <w:marBottom w:val="0"/>
          <w:divBdr>
            <w:top w:val="none" w:sz="0" w:space="0" w:color="auto"/>
            <w:left w:val="none" w:sz="0" w:space="0" w:color="auto"/>
            <w:bottom w:val="none" w:sz="0" w:space="0" w:color="auto"/>
            <w:right w:val="none" w:sz="0" w:space="0" w:color="auto"/>
          </w:divBdr>
        </w:div>
        <w:div w:id="1501459506">
          <w:marLeft w:val="0"/>
          <w:marRight w:val="0"/>
          <w:marTop w:val="0"/>
          <w:marBottom w:val="0"/>
          <w:divBdr>
            <w:top w:val="none" w:sz="0" w:space="0" w:color="auto"/>
            <w:left w:val="none" w:sz="0" w:space="0" w:color="auto"/>
            <w:bottom w:val="none" w:sz="0" w:space="0" w:color="auto"/>
            <w:right w:val="none" w:sz="0" w:space="0" w:color="auto"/>
          </w:divBdr>
        </w:div>
        <w:div w:id="1072776479">
          <w:marLeft w:val="0"/>
          <w:marRight w:val="0"/>
          <w:marTop w:val="0"/>
          <w:marBottom w:val="0"/>
          <w:divBdr>
            <w:top w:val="none" w:sz="0" w:space="0" w:color="auto"/>
            <w:left w:val="none" w:sz="0" w:space="0" w:color="auto"/>
            <w:bottom w:val="none" w:sz="0" w:space="0" w:color="auto"/>
            <w:right w:val="none" w:sz="0" w:space="0" w:color="auto"/>
          </w:divBdr>
        </w:div>
        <w:div w:id="1203589928">
          <w:marLeft w:val="0"/>
          <w:marRight w:val="0"/>
          <w:marTop w:val="0"/>
          <w:marBottom w:val="0"/>
          <w:divBdr>
            <w:top w:val="none" w:sz="0" w:space="0" w:color="auto"/>
            <w:left w:val="none" w:sz="0" w:space="0" w:color="auto"/>
            <w:bottom w:val="none" w:sz="0" w:space="0" w:color="auto"/>
            <w:right w:val="none" w:sz="0" w:space="0" w:color="auto"/>
          </w:divBdr>
        </w:div>
        <w:div w:id="898518688">
          <w:marLeft w:val="0"/>
          <w:marRight w:val="0"/>
          <w:marTop w:val="0"/>
          <w:marBottom w:val="0"/>
          <w:divBdr>
            <w:top w:val="none" w:sz="0" w:space="0" w:color="auto"/>
            <w:left w:val="none" w:sz="0" w:space="0" w:color="auto"/>
            <w:bottom w:val="none" w:sz="0" w:space="0" w:color="auto"/>
            <w:right w:val="none" w:sz="0" w:space="0" w:color="auto"/>
          </w:divBdr>
        </w:div>
      </w:divsChild>
    </w:div>
    <w:div w:id="1663386024">
      <w:bodyDiv w:val="1"/>
      <w:marLeft w:val="0"/>
      <w:marRight w:val="0"/>
      <w:marTop w:val="0"/>
      <w:marBottom w:val="0"/>
      <w:divBdr>
        <w:top w:val="none" w:sz="0" w:space="0" w:color="auto"/>
        <w:left w:val="none" w:sz="0" w:space="0" w:color="auto"/>
        <w:bottom w:val="none" w:sz="0" w:space="0" w:color="auto"/>
        <w:right w:val="none" w:sz="0" w:space="0" w:color="auto"/>
      </w:divBdr>
      <w:divsChild>
        <w:div w:id="174927668">
          <w:marLeft w:val="0"/>
          <w:marRight w:val="0"/>
          <w:marTop w:val="0"/>
          <w:marBottom w:val="0"/>
          <w:divBdr>
            <w:top w:val="none" w:sz="0" w:space="0" w:color="auto"/>
            <w:left w:val="none" w:sz="0" w:space="0" w:color="auto"/>
            <w:bottom w:val="none" w:sz="0" w:space="0" w:color="auto"/>
            <w:right w:val="none" w:sz="0" w:space="0" w:color="auto"/>
          </w:divBdr>
          <w:divsChild>
            <w:div w:id="550187699">
              <w:marLeft w:val="0"/>
              <w:marRight w:val="0"/>
              <w:marTop w:val="0"/>
              <w:marBottom w:val="0"/>
              <w:divBdr>
                <w:top w:val="none" w:sz="0" w:space="0" w:color="auto"/>
                <w:left w:val="none" w:sz="0" w:space="0" w:color="auto"/>
                <w:bottom w:val="none" w:sz="0" w:space="0" w:color="auto"/>
                <w:right w:val="none" w:sz="0" w:space="0" w:color="auto"/>
              </w:divBdr>
              <w:divsChild>
                <w:div w:id="688068857">
                  <w:marLeft w:val="0"/>
                  <w:marRight w:val="0"/>
                  <w:marTop w:val="0"/>
                  <w:marBottom w:val="0"/>
                  <w:divBdr>
                    <w:top w:val="none" w:sz="0" w:space="0" w:color="auto"/>
                    <w:left w:val="none" w:sz="0" w:space="0" w:color="auto"/>
                    <w:bottom w:val="none" w:sz="0" w:space="0" w:color="auto"/>
                    <w:right w:val="none" w:sz="0" w:space="0" w:color="auto"/>
                  </w:divBdr>
                  <w:divsChild>
                    <w:div w:id="1717240613">
                      <w:marLeft w:val="0"/>
                      <w:marRight w:val="0"/>
                      <w:marTop w:val="0"/>
                      <w:marBottom w:val="0"/>
                      <w:divBdr>
                        <w:top w:val="none" w:sz="0" w:space="0" w:color="auto"/>
                        <w:left w:val="none" w:sz="0" w:space="0" w:color="auto"/>
                        <w:bottom w:val="none" w:sz="0" w:space="0" w:color="auto"/>
                        <w:right w:val="none" w:sz="0" w:space="0" w:color="auto"/>
                      </w:divBdr>
                      <w:divsChild>
                        <w:div w:id="17570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sChild>
        <w:div w:id="1773084967">
          <w:marLeft w:val="0"/>
          <w:marRight w:val="0"/>
          <w:marTop w:val="0"/>
          <w:marBottom w:val="0"/>
          <w:divBdr>
            <w:top w:val="none" w:sz="0" w:space="0" w:color="auto"/>
            <w:left w:val="none" w:sz="0" w:space="0" w:color="auto"/>
            <w:bottom w:val="none" w:sz="0" w:space="0" w:color="auto"/>
            <w:right w:val="none" w:sz="0" w:space="0" w:color="auto"/>
          </w:divBdr>
          <w:divsChild>
            <w:div w:id="18877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5697">
      <w:bodyDiv w:val="1"/>
      <w:marLeft w:val="0"/>
      <w:marRight w:val="0"/>
      <w:marTop w:val="0"/>
      <w:marBottom w:val="0"/>
      <w:divBdr>
        <w:top w:val="none" w:sz="0" w:space="0" w:color="auto"/>
        <w:left w:val="none" w:sz="0" w:space="0" w:color="auto"/>
        <w:bottom w:val="none" w:sz="0" w:space="0" w:color="auto"/>
        <w:right w:val="none" w:sz="0" w:space="0" w:color="auto"/>
      </w:divBdr>
      <w:divsChild>
        <w:div w:id="612833961">
          <w:marLeft w:val="0"/>
          <w:marRight w:val="0"/>
          <w:marTop w:val="0"/>
          <w:marBottom w:val="0"/>
          <w:divBdr>
            <w:top w:val="none" w:sz="0" w:space="0" w:color="auto"/>
            <w:left w:val="none" w:sz="0" w:space="0" w:color="auto"/>
            <w:bottom w:val="none" w:sz="0" w:space="0" w:color="auto"/>
            <w:right w:val="none" w:sz="0" w:space="0" w:color="auto"/>
          </w:divBdr>
          <w:divsChild>
            <w:div w:id="48117932">
              <w:marLeft w:val="0"/>
              <w:marRight w:val="0"/>
              <w:marTop w:val="0"/>
              <w:marBottom w:val="0"/>
              <w:divBdr>
                <w:top w:val="none" w:sz="0" w:space="0" w:color="auto"/>
                <w:left w:val="none" w:sz="0" w:space="0" w:color="auto"/>
                <w:bottom w:val="none" w:sz="0" w:space="0" w:color="auto"/>
                <w:right w:val="none" w:sz="0" w:space="0" w:color="auto"/>
              </w:divBdr>
              <w:divsChild>
                <w:div w:id="2105494260">
                  <w:marLeft w:val="0"/>
                  <w:marRight w:val="0"/>
                  <w:marTop w:val="0"/>
                  <w:marBottom w:val="0"/>
                  <w:divBdr>
                    <w:top w:val="none" w:sz="0" w:space="0" w:color="auto"/>
                    <w:left w:val="none" w:sz="0" w:space="0" w:color="auto"/>
                    <w:bottom w:val="none" w:sz="0" w:space="0" w:color="auto"/>
                    <w:right w:val="none" w:sz="0" w:space="0" w:color="auto"/>
                  </w:divBdr>
                  <w:divsChild>
                    <w:div w:id="1703046869">
                      <w:marLeft w:val="0"/>
                      <w:marRight w:val="0"/>
                      <w:marTop w:val="0"/>
                      <w:marBottom w:val="0"/>
                      <w:divBdr>
                        <w:top w:val="none" w:sz="0" w:space="0" w:color="auto"/>
                        <w:left w:val="none" w:sz="0" w:space="0" w:color="auto"/>
                        <w:bottom w:val="none" w:sz="0" w:space="0" w:color="auto"/>
                        <w:right w:val="none" w:sz="0" w:space="0" w:color="auto"/>
                      </w:divBdr>
                      <w:divsChild>
                        <w:div w:id="251861740">
                          <w:marLeft w:val="0"/>
                          <w:marRight w:val="0"/>
                          <w:marTop w:val="0"/>
                          <w:marBottom w:val="0"/>
                          <w:divBdr>
                            <w:top w:val="none" w:sz="0" w:space="0" w:color="auto"/>
                            <w:left w:val="none" w:sz="0" w:space="0" w:color="auto"/>
                            <w:bottom w:val="none" w:sz="0" w:space="0" w:color="auto"/>
                            <w:right w:val="none" w:sz="0" w:space="0" w:color="auto"/>
                          </w:divBdr>
                          <w:divsChild>
                            <w:div w:id="16550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6850">
      <w:bodyDiv w:val="1"/>
      <w:marLeft w:val="10"/>
      <w:marRight w:val="10"/>
      <w:marTop w:val="0"/>
      <w:marBottom w:val="0"/>
      <w:divBdr>
        <w:top w:val="none" w:sz="0" w:space="0" w:color="auto"/>
        <w:left w:val="none" w:sz="0" w:space="0" w:color="auto"/>
        <w:bottom w:val="none" w:sz="0" w:space="0" w:color="auto"/>
        <w:right w:val="none" w:sz="0" w:space="0" w:color="auto"/>
      </w:divBdr>
      <w:divsChild>
        <w:div w:id="1315255222">
          <w:marLeft w:val="0"/>
          <w:marRight w:val="0"/>
          <w:marTop w:val="0"/>
          <w:marBottom w:val="0"/>
          <w:divBdr>
            <w:top w:val="none" w:sz="0" w:space="0" w:color="auto"/>
            <w:left w:val="none" w:sz="0" w:space="0" w:color="auto"/>
            <w:bottom w:val="none" w:sz="0" w:space="0" w:color="auto"/>
            <w:right w:val="none" w:sz="0" w:space="0" w:color="auto"/>
          </w:divBdr>
          <w:divsChild>
            <w:div w:id="647899301">
              <w:marLeft w:val="2"/>
              <w:marRight w:val="2"/>
              <w:marTop w:val="2"/>
              <w:marBottom w:val="2"/>
              <w:divBdr>
                <w:top w:val="single" w:sz="12" w:space="0" w:color="0091C9"/>
                <w:left w:val="single" w:sz="12" w:space="0" w:color="0091C9"/>
                <w:bottom w:val="single" w:sz="12" w:space="0" w:color="0091C9"/>
                <w:right w:val="single" w:sz="12" w:space="0" w:color="0091C9"/>
              </w:divBdr>
              <w:divsChild>
                <w:div w:id="17977384">
                  <w:marLeft w:val="0"/>
                  <w:marRight w:val="0"/>
                  <w:marTop w:val="2"/>
                  <w:marBottom w:val="0"/>
                  <w:divBdr>
                    <w:top w:val="single" w:sz="24" w:space="0" w:color="003893"/>
                    <w:left w:val="single" w:sz="24" w:space="15" w:color="003893"/>
                    <w:bottom w:val="single" w:sz="24" w:space="0" w:color="003893"/>
                    <w:right w:val="single" w:sz="24" w:space="15" w:color="003893"/>
                  </w:divBdr>
                </w:div>
              </w:divsChild>
            </w:div>
          </w:divsChild>
        </w:div>
      </w:divsChild>
    </w:div>
    <w:div w:id="2021470768">
      <w:bodyDiv w:val="1"/>
      <w:marLeft w:val="0"/>
      <w:marRight w:val="0"/>
      <w:marTop w:val="0"/>
      <w:marBottom w:val="0"/>
      <w:divBdr>
        <w:top w:val="none" w:sz="0" w:space="0" w:color="auto"/>
        <w:left w:val="none" w:sz="0" w:space="0" w:color="auto"/>
        <w:bottom w:val="none" w:sz="0" w:space="0" w:color="auto"/>
        <w:right w:val="none" w:sz="0" w:space="0" w:color="auto"/>
      </w:divBdr>
    </w:div>
    <w:div w:id="2116440899">
      <w:bodyDiv w:val="1"/>
      <w:marLeft w:val="0"/>
      <w:marRight w:val="0"/>
      <w:marTop w:val="0"/>
      <w:marBottom w:val="0"/>
      <w:divBdr>
        <w:top w:val="none" w:sz="0" w:space="0" w:color="auto"/>
        <w:left w:val="none" w:sz="0" w:space="0" w:color="auto"/>
        <w:bottom w:val="none" w:sz="0" w:space="0" w:color="auto"/>
        <w:right w:val="none" w:sz="0" w:space="0" w:color="auto"/>
      </w:divBdr>
      <w:divsChild>
        <w:div w:id="745802449">
          <w:marLeft w:val="0"/>
          <w:marRight w:val="0"/>
          <w:marTop w:val="0"/>
          <w:marBottom w:val="0"/>
          <w:divBdr>
            <w:top w:val="none" w:sz="0" w:space="0" w:color="auto"/>
            <w:left w:val="none" w:sz="0" w:space="0" w:color="auto"/>
            <w:bottom w:val="none" w:sz="0" w:space="0" w:color="auto"/>
            <w:right w:val="none" w:sz="0" w:space="0" w:color="auto"/>
          </w:divBdr>
          <w:divsChild>
            <w:div w:id="11474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hra.nhs.uk/planning-and-improving-research/policies-standards-legislation/uk-policy-framework-health-social-care-research/" TargetMode="External"/><Relationship Id="rId18" Type="http://schemas.openxmlformats.org/officeDocument/2006/relationships/hyperlink" Target="https://www.cardiff.ac.uk/public-information/policies-and-procedures/academic-research-miscondu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tranet.cardiff.ac.uk/cy/staff/supporting-your-work/research-support/research-integrity-and-governance/research-ethics" TargetMode="External"/><Relationship Id="rId7" Type="http://schemas.openxmlformats.org/officeDocument/2006/relationships/endnotes" Target="endnotes.xml"/><Relationship Id="rId12" Type="http://schemas.openxmlformats.org/officeDocument/2006/relationships/hyperlink" Target="https://intranet.cardiff.ac.uk/staff/research-support/integrity-and-governance/research-ethics/ethical-review/school-research-ethics-committees-srecs" TargetMode="External"/><Relationship Id="rId17" Type="http://schemas.openxmlformats.org/officeDocument/2006/relationships/hyperlink" Target="mailto:resgov@cardiff.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iversitiesuk.ac.uk/sites/default/files/field/downloads/2021-08/Updated%20FINAL-the-concordat-to-support-research-integrity.pdf" TargetMode="External"/><Relationship Id="rId20" Type="http://schemas.openxmlformats.org/officeDocument/2006/relationships/hyperlink" Target="https://www.cardiff.ac.uk/research/our-research-environment/integrity-and-ethics/research-integrity-and-govern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FDATA14.cf.ac.uk\CF14\D01\Research\Governance\Research%20Ethics\Human%20Research%20Ethics%20Policy%20+%20Guidance\Version%203%20Prep%20and%20Consultation%20(2024)\Ganllawiau%20Moesegol%20Ymchwil%20Dyno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cardiff.ac.uk/students/study/postgraduate-research-support/integrity-and-governance/security-sensitive-research" TargetMode="External"/><Relationship Id="rId23" Type="http://schemas.openxmlformats.org/officeDocument/2006/relationships/header" Target="header1.xml"/><Relationship Id="rId10" Type="http://schemas.openxmlformats.org/officeDocument/2006/relationships/hyperlink" Target="https://www.cardiff.ac.uk/research/our-research-environment/integrity-and-ethics/research-integrity-and-governance" TargetMode="External"/><Relationship Id="rId19" Type="http://schemas.openxmlformats.org/officeDocument/2006/relationships/hyperlink" Target="https://www.cardiff.ac.uk/public-information/policies-and-procedures/academic-regulations" TargetMode="External"/><Relationship Id="rId4" Type="http://schemas.openxmlformats.org/officeDocument/2006/relationships/settings" Target="settings.xml"/><Relationship Id="rId9" Type="http://schemas.openxmlformats.org/officeDocument/2006/relationships/hyperlink" Target="https://intranet.cardiff.ac.uk/intranet/students/documents/Guide-to-GDPR-and-Research.pdf" TargetMode="External"/><Relationship Id="rId14" Type="http://schemas.openxmlformats.org/officeDocument/2006/relationships/hyperlink" Target="https://intranet.cardiff.ac.uk/staff/research-support/research-projects/conducting-research-in-the-nhs/applying-for-sponsorship" TargetMode="External"/><Relationship Id="rId22" Type="http://schemas.openxmlformats.org/officeDocument/2006/relationships/hyperlink" Target="https://intranet.cardiff.ac.uk/cy/staff/supporting-your-work/research-support/research-integrity-and-governance/research-ethi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tranet.cardiff.ac.uk/students/study/postgraduate-research-support/conducting-research-in-the-nhs/applying-for-sponsorship" TargetMode="External"/><Relationship Id="rId2" Type="http://schemas.openxmlformats.org/officeDocument/2006/relationships/hyperlink" Target="https://intranet.cardiff.ac.uk/students/study/postgraduate-research-support/integrity-and-governance/research-ethics/ethical-review/school-research-ethics-committees-srecs" TargetMode="External"/><Relationship Id="rId1" Type="http://schemas.openxmlformats.org/officeDocument/2006/relationships/hyperlink" Target="https://www.britishmuseum.org/pdf/DCMS%20Guide.pdf" TargetMode="External"/><Relationship Id="rId6" Type="http://schemas.openxmlformats.org/officeDocument/2006/relationships/hyperlink" Target="https://www.gov.uk/guidance/decide-if-your-product-is-a-medicine-or-a-medical-device" TargetMode="External"/><Relationship Id="rId5" Type="http://schemas.openxmlformats.org/officeDocument/2006/relationships/hyperlink" Target="https://www.cardiff.ac.uk/public-information/corporate-information/committees" TargetMode="External"/><Relationship Id="rId4" Type="http://schemas.openxmlformats.org/officeDocument/2006/relationships/hyperlink" Target="https://www.cardiff.ac.uk/about/organisation/governance/charter-statutes-ordin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E4A8-2789-4EFE-A09E-6A05027C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5871</Words>
  <Characters>33468</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Cullen</dc:creator>
  <cp:keywords/>
  <dc:description/>
  <cp:lastModifiedBy>Chris Shaw</cp:lastModifiedBy>
  <cp:revision>2</cp:revision>
  <cp:lastPrinted>2018-02-15T15:28:00Z</cp:lastPrinted>
  <dcterms:created xsi:type="dcterms:W3CDTF">2024-09-23T05:12:00Z</dcterms:created>
  <dcterms:modified xsi:type="dcterms:W3CDTF">2024-09-23T05:12:00Z</dcterms:modified>
</cp:coreProperties>
</file>